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65D956" w14:textId="7E09D856" w:rsidR="00541A65" w:rsidRPr="005A5862" w:rsidRDefault="00541A65" w:rsidP="00541A65">
      <w:pPr>
        <w:pStyle w:val="Header"/>
        <w:tabs>
          <w:tab w:val="right" w:pos="9639"/>
        </w:tabs>
        <w:rPr>
          <w:bCs/>
          <w:i/>
          <w:noProof w:val="0"/>
          <w:sz w:val="24"/>
          <w:szCs w:val="24"/>
        </w:rPr>
      </w:pPr>
      <w:r w:rsidRPr="005A5862">
        <w:rPr>
          <w:bCs/>
          <w:noProof w:val="0"/>
          <w:sz w:val="24"/>
          <w:szCs w:val="24"/>
        </w:rPr>
        <w:t>3GPP TSG-RAN WG2 Meeting #12</w:t>
      </w:r>
      <w:r w:rsidR="000418DD">
        <w:rPr>
          <w:bCs/>
          <w:noProof w:val="0"/>
          <w:sz w:val="24"/>
          <w:szCs w:val="24"/>
        </w:rPr>
        <w:t>8</w:t>
      </w:r>
      <w:r w:rsidRPr="005A5862">
        <w:rPr>
          <w:bCs/>
          <w:noProof w:val="0"/>
          <w:sz w:val="24"/>
          <w:szCs w:val="24"/>
        </w:rPr>
        <w:tab/>
      </w:r>
      <w:r w:rsidR="00446916" w:rsidRPr="00446916">
        <w:rPr>
          <w:bCs/>
          <w:noProof w:val="0"/>
          <w:sz w:val="24"/>
          <w:szCs w:val="24"/>
        </w:rPr>
        <w:t>R2-2409883</w:t>
      </w:r>
    </w:p>
    <w:p w14:paraId="3723E1D3" w14:textId="5ABD4650" w:rsidR="005432D9" w:rsidRPr="005A5862" w:rsidRDefault="000418DD" w:rsidP="00541A65">
      <w:pPr>
        <w:pStyle w:val="Header"/>
        <w:tabs>
          <w:tab w:val="right" w:pos="9641"/>
        </w:tabs>
        <w:rPr>
          <w:rFonts w:eastAsia="SimSun"/>
          <w:bCs/>
          <w:sz w:val="24"/>
          <w:szCs w:val="24"/>
          <w:lang w:eastAsia="zh-CN"/>
        </w:rPr>
      </w:pPr>
      <w:r>
        <w:rPr>
          <w:sz w:val="24"/>
        </w:rPr>
        <w:t>Orlando</w:t>
      </w:r>
      <w:r w:rsidR="00541A65" w:rsidRPr="005A5862">
        <w:rPr>
          <w:sz w:val="24"/>
        </w:rPr>
        <w:t xml:space="preserve">, </w:t>
      </w:r>
      <w:r>
        <w:rPr>
          <w:sz w:val="24"/>
        </w:rPr>
        <w:t>USA</w:t>
      </w:r>
      <w:r w:rsidR="00541A65" w:rsidRPr="005A5862">
        <w:rPr>
          <w:sz w:val="24"/>
        </w:rPr>
        <w:t xml:space="preserve">, </w:t>
      </w:r>
      <w:r>
        <w:rPr>
          <w:sz w:val="24"/>
        </w:rPr>
        <w:t>18</w:t>
      </w:r>
      <w:r w:rsidR="00541A65" w:rsidRPr="005A5862">
        <w:rPr>
          <w:sz w:val="24"/>
        </w:rPr>
        <w:t xml:space="preserve"> – </w:t>
      </w:r>
      <w:r>
        <w:rPr>
          <w:sz w:val="24"/>
        </w:rPr>
        <w:t>22</w:t>
      </w:r>
      <w:r w:rsidR="00541A65" w:rsidRPr="005A5862">
        <w:rPr>
          <w:sz w:val="24"/>
        </w:rPr>
        <w:t xml:space="preserve"> </w:t>
      </w:r>
      <w:r>
        <w:rPr>
          <w:sz w:val="24"/>
        </w:rPr>
        <w:t>N</w:t>
      </w:r>
      <w:r w:rsidR="008D0C8C">
        <w:rPr>
          <w:sz w:val="24"/>
        </w:rPr>
        <w:t>ovember</w:t>
      </w:r>
      <w:r w:rsidR="00541A65" w:rsidRPr="005A5862">
        <w:rPr>
          <w:sz w:val="24"/>
        </w:rPr>
        <w:t xml:space="preserve"> 2024</w:t>
      </w:r>
      <w:r w:rsidR="00163A64">
        <w:rPr>
          <w:sz w:val="24"/>
        </w:rPr>
        <w:tab/>
      </w:r>
      <w:r w:rsidR="00541A65" w:rsidRPr="005A5862">
        <w:rPr>
          <w:sz w:val="24"/>
        </w:rPr>
        <w:tab/>
      </w:r>
    </w:p>
    <w:p w14:paraId="403CB9C0" w14:textId="77777777" w:rsidR="00A209D6" w:rsidRDefault="00A209D6" w:rsidP="00A209D6">
      <w:pPr>
        <w:pStyle w:val="Header"/>
        <w:rPr>
          <w:bCs/>
          <w:noProof w:val="0"/>
          <w:sz w:val="24"/>
        </w:rPr>
      </w:pPr>
    </w:p>
    <w:p w14:paraId="0D04DE0E" w14:textId="14F85E6A" w:rsidR="008B549E" w:rsidRPr="00B266B0" w:rsidRDefault="008B549E" w:rsidP="008B549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35D45">
        <w:rPr>
          <w:rFonts w:cs="Arial"/>
          <w:b/>
          <w:bCs/>
          <w:sz w:val="24"/>
          <w:lang w:eastAsia="ja-JP"/>
        </w:rPr>
        <w:t>8</w:t>
      </w:r>
      <w:r>
        <w:rPr>
          <w:rFonts w:cs="Arial"/>
          <w:b/>
          <w:bCs/>
          <w:sz w:val="24"/>
          <w:lang w:eastAsia="ja-JP"/>
        </w:rPr>
        <w:t>.</w:t>
      </w:r>
      <w:r w:rsidR="00C42468">
        <w:rPr>
          <w:rFonts w:cs="Arial"/>
          <w:b/>
          <w:bCs/>
          <w:sz w:val="24"/>
          <w:lang w:eastAsia="ja-JP"/>
        </w:rPr>
        <w:t>4</w:t>
      </w:r>
      <w:r w:rsidR="00657D13">
        <w:rPr>
          <w:rFonts w:cs="Arial"/>
          <w:b/>
          <w:bCs/>
          <w:sz w:val="24"/>
          <w:lang w:eastAsia="ja-JP"/>
        </w:rPr>
        <w:t>.4</w:t>
      </w:r>
    </w:p>
    <w:p w14:paraId="0EC781B3" w14:textId="25EF3ABF" w:rsidR="008B549E" w:rsidRPr="00B266B0" w:rsidRDefault="008B549E" w:rsidP="008B549E">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4534F6">
        <w:rPr>
          <w:rFonts w:ascii="Arial" w:hAnsi="Arial" w:cs="Arial"/>
          <w:b/>
          <w:bCs/>
          <w:sz w:val="24"/>
        </w:rPr>
        <w:t>, Nokia Shanghai Bell</w:t>
      </w:r>
    </w:p>
    <w:p w14:paraId="16C775DD" w14:textId="5D1FA6E6" w:rsidR="008B549E" w:rsidRDefault="008B549E" w:rsidP="008B549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42468">
        <w:rPr>
          <w:rFonts w:ascii="Arial" w:hAnsi="Arial" w:cs="Arial"/>
          <w:b/>
          <w:bCs/>
          <w:sz w:val="24"/>
        </w:rPr>
        <w:t>LP-WUS in RRC_CONNECTED</w:t>
      </w:r>
    </w:p>
    <w:p w14:paraId="7D015DD9" w14:textId="7184F702" w:rsidR="008B549E" w:rsidRPr="00B266B0" w:rsidRDefault="008B549E" w:rsidP="008B549E">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531569" w:rsidRPr="00531569">
        <w:rPr>
          <w:rFonts w:ascii="Arial" w:hAnsi="Arial" w:cs="Arial"/>
          <w:b/>
          <w:bCs/>
          <w:sz w:val="24"/>
        </w:rPr>
        <w:t xml:space="preserve">NR_LPWUS-Core </w:t>
      </w:r>
      <w:r w:rsidR="004534F6" w:rsidRPr="004534F6">
        <w:rPr>
          <w:rFonts w:ascii="Arial" w:hAnsi="Arial" w:cs="Arial"/>
          <w:b/>
          <w:bCs/>
          <w:sz w:val="24"/>
        </w:rPr>
        <w:t>- Release 19</w:t>
      </w:r>
    </w:p>
    <w:p w14:paraId="387A415F" w14:textId="77777777" w:rsidR="008B549E" w:rsidRPr="00B266B0" w:rsidRDefault="008B549E" w:rsidP="008B549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52AB6CC" w14:textId="77777777" w:rsidR="008B549E" w:rsidRPr="006E13D1" w:rsidRDefault="008B549E" w:rsidP="008B549E">
      <w:pPr>
        <w:pStyle w:val="Heading1"/>
      </w:pPr>
      <w:r w:rsidRPr="006E13D1">
        <w:t>1</w:t>
      </w:r>
      <w:r w:rsidRPr="006E13D1">
        <w:tab/>
      </w:r>
      <w:r>
        <w:t>Introduction</w:t>
      </w:r>
    </w:p>
    <w:p w14:paraId="0D91D783" w14:textId="0D6EAE5F" w:rsidR="008B549E" w:rsidRDefault="008648CE" w:rsidP="008B549E">
      <w:r>
        <w:t>The following agreements were made in RAN2#127bis</w:t>
      </w:r>
      <w:r w:rsidR="004534F6">
        <w:t>:</w:t>
      </w:r>
    </w:p>
    <w:tbl>
      <w:tblPr>
        <w:tblStyle w:val="TableGrid"/>
        <w:tblW w:w="0" w:type="auto"/>
        <w:tblLook w:val="04A0" w:firstRow="1" w:lastRow="0" w:firstColumn="1" w:lastColumn="0" w:noHBand="0" w:noVBand="1"/>
      </w:tblPr>
      <w:tblGrid>
        <w:gridCol w:w="9631"/>
      </w:tblGrid>
      <w:tr w:rsidR="00E34B0E" w14:paraId="08885E6D" w14:textId="77777777" w:rsidTr="00E34B0E">
        <w:tc>
          <w:tcPr>
            <w:tcW w:w="9631" w:type="dxa"/>
          </w:tcPr>
          <w:p w14:paraId="01FE0442" w14:textId="77777777" w:rsidR="00E34B0E" w:rsidRPr="00C65A7E" w:rsidRDefault="00E34B0E" w:rsidP="00E34B0E">
            <w:pPr>
              <w:pStyle w:val="Agreement"/>
              <w:tabs>
                <w:tab w:val="num" w:pos="171"/>
              </w:tabs>
              <w:ind w:left="596" w:hanging="425"/>
              <w:rPr>
                <w:b w:val="0"/>
                <w:bCs/>
              </w:rPr>
            </w:pPr>
            <w:r w:rsidRPr="00C65A7E">
              <w:rPr>
                <w:b w:val="0"/>
                <w:bCs/>
                <w:lang w:eastAsia="zh-CN"/>
              </w:rPr>
              <w:t>For Option 1-2, LP-WUS monitoring is performed at least outside legacy C-DRX Active Time. FFS if the legacy drx-onDurationTimer is started or not if the new timer is configured in Option 1-2.</w:t>
            </w:r>
          </w:p>
          <w:p w14:paraId="08F5FECB" w14:textId="77777777" w:rsidR="00E34B0E" w:rsidRPr="00C65A7E" w:rsidRDefault="00E34B0E" w:rsidP="00E34B0E">
            <w:pPr>
              <w:pStyle w:val="Agreement"/>
              <w:tabs>
                <w:tab w:val="num" w:pos="171"/>
              </w:tabs>
              <w:ind w:left="596" w:hanging="425"/>
              <w:rPr>
                <w:b w:val="0"/>
                <w:bCs/>
                <w:lang w:eastAsia="zh-CN"/>
              </w:rPr>
            </w:pPr>
            <w:r w:rsidRPr="00C65A7E">
              <w:rPr>
                <w:b w:val="0"/>
                <w:bCs/>
                <w:iCs/>
                <w:lang w:eastAsia="zh-CN"/>
              </w:rPr>
              <w:t xml:space="preserve">In option 1-2, a new timer triggered by LPWUS is introduced. When this new timer is running, UE is in C-DRX active time. </w:t>
            </w:r>
            <w:r w:rsidRPr="00C65A7E">
              <w:rPr>
                <w:b w:val="0"/>
                <w:bCs/>
                <w:lang w:eastAsia="zh-CN"/>
              </w:rPr>
              <w:t xml:space="preserve">When UE is not in C-DRX active time, UE goes back to LPWUS monitoring. </w:t>
            </w:r>
          </w:p>
          <w:p w14:paraId="603C68AB" w14:textId="77777777" w:rsidR="00E34B0E" w:rsidRPr="00E27B91" w:rsidRDefault="00E34B0E" w:rsidP="00E34B0E">
            <w:pPr>
              <w:pStyle w:val="Agreement"/>
              <w:tabs>
                <w:tab w:val="num" w:pos="171"/>
              </w:tabs>
              <w:ind w:left="596" w:hanging="425"/>
              <w:rPr>
                <w:lang w:val="fr-FR" w:eastAsia="zh-CN"/>
              </w:rPr>
            </w:pPr>
            <w:r w:rsidRPr="00C65A7E">
              <w:rPr>
                <w:b w:val="0"/>
                <w:bCs/>
                <w:lang w:val="en-US" w:eastAsia="zh-CN"/>
              </w:rPr>
              <w:t xml:space="preserve">When UE is in C-DRX active time, </w:t>
            </w:r>
            <w:r w:rsidRPr="00C65A7E">
              <w:rPr>
                <w:b w:val="0"/>
                <w:bCs/>
                <w:lang w:eastAsia="zh-CN"/>
              </w:rPr>
              <w:t xml:space="preserve">UE PDCCH monitoring </w:t>
            </w:r>
            <w:proofErr w:type="spellStart"/>
            <w:r w:rsidRPr="00C65A7E">
              <w:rPr>
                <w:b w:val="0"/>
                <w:bCs/>
                <w:lang w:eastAsia="zh-CN"/>
              </w:rPr>
              <w:t>behaviors</w:t>
            </w:r>
            <w:proofErr w:type="spellEnd"/>
            <w:r w:rsidRPr="00C65A7E">
              <w:rPr>
                <w:b w:val="0"/>
                <w:bCs/>
                <w:lang w:eastAsia="zh-CN"/>
              </w:rPr>
              <w:t xml:space="preserve"> related to other legacy DRX timers (except for drx-onDurationTimer) are not affected.</w:t>
            </w:r>
            <w:r w:rsidRPr="00AD4EDD">
              <w:rPr>
                <w:lang w:eastAsia="zh-CN"/>
              </w:rPr>
              <w:t xml:space="preserve"> </w:t>
            </w:r>
          </w:p>
        </w:tc>
      </w:tr>
    </w:tbl>
    <w:p w14:paraId="23D95FA8" w14:textId="77777777" w:rsidR="00957D18" w:rsidRDefault="00957D18" w:rsidP="00957D18"/>
    <w:p w14:paraId="729B3EE1" w14:textId="646572F1" w:rsidR="00E34B0E" w:rsidRDefault="00957D18" w:rsidP="00957D18">
      <w:r>
        <w:t>In RAN1</w:t>
      </w:r>
      <w:r w:rsidR="001E7CA8">
        <w:t>#118bis,</w:t>
      </w:r>
      <w:r w:rsidR="00A0390B">
        <w:t xml:space="preserve"> also made some progress for the connected mode as below:</w:t>
      </w:r>
    </w:p>
    <w:tbl>
      <w:tblPr>
        <w:tblStyle w:val="TableGrid"/>
        <w:tblW w:w="0" w:type="auto"/>
        <w:tblLook w:val="04A0" w:firstRow="1" w:lastRow="0" w:firstColumn="1" w:lastColumn="0" w:noHBand="0" w:noVBand="1"/>
      </w:tblPr>
      <w:tblGrid>
        <w:gridCol w:w="9631"/>
      </w:tblGrid>
      <w:tr w:rsidR="00A0390B" w14:paraId="2694CD10" w14:textId="77777777" w:rsidTr="00A0390B">
        <w:tc>
          <w:tcPr>
            <w:tcW w:w="9631" w:type="dxa"/>
          </w:tcPr>
          <w:p w14:paraId="5D60D7E4" w14:textId="77777777" w:rsidR="00A0390B" w:rsidRPr="006939D9" w:rsidRDefault="00A0390B" w:rsidP="00A0390B">
            <w:pPr>
              <w:rPr>
                <w:lang w:eastAsia="ko-KR" w:bidi="ar"/>
              </w:rPr>
            </w:pPr>
            <w:r w:rsidRPr="006939D9">
              <w:rPr>
                <w:highlight w:val="green"/>
                <w:lang w:eastAsia="ko-KR" w:bidi="ar"/>
              </w:rPr>
              <w:t>Agreement</w:t>
            </w:r>
          </w:p>
          <w:p w14:paraId="67471E3E" w14:textId="77777777" w:rsidR="00A0390B" w:rsidRPr="006939D9" w:rsidRDefault="00A0390B" w:rsidP="00A0390B">
            <w:pPr>
              <w:numPr>
                <w:ilvl w:val="0"/>
                <w:numId w:val="24"/>
              </w:numPr>
              <w:spacing w:after="0" w:line="252" w:lineRule="auto"/>
              <w:contextualSpacing/>
              <w:jc w:val="both"/>
              <w:rPr>
                <w:lang w:eastAsia="x-none"/>
              </w:rPr>
            </w:pPr>
            <w:r w:rsidRPr="006939D9">
              <w:rPr>
                <w:lang w:eastAsia="x-none"/>
              </w:rPr>
              <w:t xml:space="preserve">For </w:t>
            </w:r>
            <w:r w:rsidRPr="006939D9">
              <w:rPr>
                <w:rFonts w:eastAsia="Yu Mincho"/>
                <w:lang w:eastAsia="x-none"/>
              </w:rPr>
              <w:t>O</w:t>
            </w:r>
            <w:r w:rsidRPr="006939D9">
              <w:rPr>
                <w:lang w:eastAsia="x-none"/>
              </w:rPr>
              <w:t>ption 1-</w:t>
            </w:r>
            <w:r w:rsidRPr="006939D9">
              <w:rPr>
                <w:rFonts w:eastAsia="Yu Mincho"/>
                <w:lang w:eastAsia="x-none"/>
              </w:rPr>
              <w:t>1</w:t>
            </w:r>
            <w:r w:rsidRPr="006939D9">
              <w:rPr>
                <w:lang w:eastAsia="x-none"/>
              </w:rPr>
              <w:t xml:space="preserve"> of LP-WUS CONNECTED mode operation, the followings are assumed from RAN1 perspective. </w:t>
            </w:r>
          </w:p>
          <w:p w14:paraId="2E601740" w14:textId="77777777" w:rsidR="00A0390B" w:rsidRPr="006939D9" w:rsidRDefault="00A0390B" w:rsidP="00A0390B">
            <w:pPr>
              <w:numPr>
                <w:ilvl w:val="1"/>
                <w:numId w:val="24"/>
              </w:numPr>
              <w:spacing w:after="0" w:line="252" w:lineRule="auto"/>
              <w:contextualSpacing/>
              <w:jc w:val="both"/>
              <w:rPr>
                <w:lang w:eastAsia="x-none"/>
              </w:rPr>
            </w:pPr>
            <w:r w:rsidRPr="006939D9">
              <w:rPr>
                <w:lang w:eastAsia="x-none"/>
              </w:rPr>
              <w:t>LP-WUS monitoring according to the LP-WUS monitoring configuration before drx-onDurationTimer to trigger the starting of the drx-onDurationTimer</w:t>
            </w:r>
          </w:p>
          <w:p w14:paraId="3768CD37" w14:textId="77777777" w:rsidR="00A0390B" w:rsidRPr="006939D9" w:rsidRDefault="00A0390B" w:rsidP="00A0390B">
            <w:pPr>
              <w:numPr>
                <w:ilvl w:val="1"/>
                <w:numId w:val="24"/>
              </w:numPr>
              <w:spacing w:after="0" w:line="252" w:lineRule="auto"/>
              <w:contextualSpacing/>
              <w:jc w:val="both"/>
              <w:rPr>
                <w:lang w:eastAsia="x-none"/>
              </w:rPr>
            </w:pPr>
            <w:r w:rsidRPr="006939D9">
              <w:rPr>
                <w:lang w:eastAsia="x-none"/>
              </w:rPr>
              <w:t>UE is configured with legacy C-DRX configurations as Rel-18</w:t>
            </w:r>
          </w:p>
          <w:p w14:paraId="4A957E16" w14:textId="77777777" w:rsidR="00A0390B" w:rsidRPr="006939D9" w:rsidRDefault="00A0390B" w:rsidP="00A0390B">
            <w:pPr>
              <w:numPr>
                <w:ilvl w:val="1"/>
                <w:numId w:val="24"/>
              </w:numPr>
              <w:spacing w:after="0" w:line="252" w:lineRule="auto"/>
              <w:contextualSpacing/>
              <w:jc w:val="both"/>
              <w:rPr>
                <w:lang w:eastAsia="x-none"/>
              </w:rPr>
            </w:pPr>
            <w:r w:rsidRPr="006939D9">
              <w:rPr>
                <w:lang w:eastAsia="x-none"/>
              </w:rPr>
              <w:t>UE</w:t>
            </w:r>
            <w:r w:rsidRPr="006939D9">
              <w:rPr>
                <w:lang w:eastAsia="ko-KR"/>
              </w:rPr>
              <w:t xml:space="preserve"> </w:t>
            </w:r>
            <w:proofErr w:type="spellStart"/>
            <w:r w:rsidRPr="006939D9">
              <w:rPr>
                <w:lang w:eastAsia="ko-KR"/>
              </w:rPr>
              <w:t>behaviors</w:t>
            </w:r>
            <w:proofErr w:type="spellEnd"/>
            <w:r w:rsidRPr="006939D9">
              <w:rPr>
                <w:lang w:eastAsia="ko-KR"/>
              </w:rPr>
              <w:t xml:space="preserve"> related to CDRX active time triggered by all</w:t>
            </w:r>
            <w:r w:rsidRPr="006939D9">
              <w:rPr>
                <w:lang w:eastAsia="x-none"/>
              </w:rPr>
              <w:t xml:space="preserve"> legacy DRX timers are not affected </w:t>
            </w:r>
            <w:r w:rsidRPr="006939D9">
              <w:rPr>
                <w:lang w:eastAsia="ko-KR"/>
              </w:rPr>
              <w:t>unless included in this proposal</w:t>
            </w:r>
          </w:p>
          <w:p w14:paraId="6412FA4A" w14:textId="77777777" w:rsidR="00A0390B" w:rsidRPr="006939D9" w:rsidRDefault="00A0390B" w:rsidP="00A0390B">
            <w:pPr>
              <w:numPr>
                <w:ilvl w:val="1"/>
                <w:numId w:val="24"/>
              </w:numPr>
              <w:spacing w:after="0" w:line="252" w:lineRule="auto"/>
              <w:contextualSpacing/>
              <w:jc w:val="both"/>
              <w:rPr>
                <w:lang w:eastAsia="x-none"/>
              </w:rPr>
            </w:pPr>
            <w:r w:rsidRPr="006939D9">
              <w:rPr>
                <w:lang w:eastAsia="x-none"/>
              </w:rPr>
              <w:t>No impact on RRM/RLM/BFD measurement requirements</w:t>
            </w:r>
            <w:r w:rsidRPr="006939D9">
              <w:rPr>
                <w:rFonts w:eastAsia="Yu Mincho"/>
                <w:lang w:eastAsia="x-none"/>
              </w:rPr>
              <w:t xml:space="preserve"> is assumed</w:t>
            </w:r>
          </w:p>
          <w:p w14:paraId="4718E317" w14:textId="77777777" w:rsidR="00A0390B" w:rsidRPr="006939D9" w:rsidRDefault="00A0390B" w:rsidP="00A0390B">
            <w:pPr>
              <w:numPr>
                <w:ilvl w:val="1"/>
                <w:numId w:val="24"/>
              </w:numPr>
              <w:spacing w:after="0" w:line="252" w:lineRule="auto"/>
              <w:contextualSpacing/>
              <w:jc w:val="both"/>
              <w:rPr>
                <w:lang w:eastAsia="x-none"/>
              </w:rPr>
            </w:pPr>
            <w:r w:rsidRPr="006939D9">
              <w:rPr>
                <w:lang w:eastAsia="x-none"/>
              </w:rPr>
              <w:t>For periodic CSI/L1-RSRP reporting, UE can be configured with one of the following</w:t>
            </w:r>
            <w:r w:rsidRPr="006939D9">
              <w:rPr>
                <w:rFonts w:eastAsia="Yu Mincho"/>
                <w:lang w:eastAsia="x-none"/>
              </w:rPr>
              <w:t xml:space="preserve"> </w:t>
            </w:r>
            <w:r w:rsidRPr="006939D9">
              <w:rPr>
                <w:lang w:eastAsia="x-none"/>
              </w:rPr>
              <w:t>(same as Rel-16 DCP</w:t>
            </w:r>
            <w:r w:rsidRPr="006939D9">
              <w:rPr>
                <w:rFonts w:eastAsia="Yu Mincho"/>
                <w:lang w:eastAsia="x-none"/>
              </w:rPr>
              <w:t>)</w:t>
            </w:r>
          </w:p>
          <w:p w14:paraId="20CCCD03" w14:textId="77777777" w:rsidR="00A0390B" w:rsidRPr="006939D9" w:rsidRDefault="00A0390B" w:rsidP="00A0390B">
            <w:pPr>
              <w:numPr>
                <w:ilvl w:val="2"/>
                <w:numId w:val="24"/>
              </w:numPr>
              <w:spacing w:after="0" w:line="252" w:lineRule="auto"/>
              <w:contextualSpacing/>
              <w:jc w:val="both"/>
              <w:rPr>
                <w:lang w:eastAsia="x-none"/>
              </w:rPr>
            </w:pPr>
            <w:r w:rsidRPr="006939D9">
              <w:rPr>
                <w:lang w:eastAsia="x-none"/>
              </w:rPr>
              <w:t>Periodic CSI/L1-RSRP is not reported</w:t>
            </w:r>
            <w:r w:rsidRPr="006939D9">
              <w:rPr>
                <w:rFonts w:eastAsia="Yu Mincho"/>
                <w:lang w:eastAsia="x-none"/>
              </w:rPr>
              <w:t xml:space="preserve"> during the time given by the configured </w:t>
            </w:r>
            <w:r w:rsidRPr="006939D9">
              <w:rPr>
                <w:lang w:eastAsia="x-none"/>
              </w:rPr>
              <w:t>drx-onDurationTimer if UE is not indicated to wake-up</w:t>
            </w:r>
          </w:p>
          <w:p w14:paraId="6BE1B5E4" w14:textId="77777777" w:rsidR="00A0390B" w:rsidRPr="006939D9" w:rsidRDefault="00A0390B" w:rsidP="00A0390B">
            <w:pPr>
              <w:numPr>
                <w:ilvl w:val="2"/>
                <w:numId w:val="24"/>
              </w:numPr>
              <w:spacing w:after="0" w:line="252" w:lineRule="auto"/>
              <w:contextualSpacing/>
              <w:jc w:val="both"/>
              <w:rPr>
                <w:lang w:eastAsia="x-none"/>
              </w:rPr>
            </w:pPr>
            <w:r w:rsidRPr="006939D9">
              <w:rPr>
                <w:lang w:eastAsia="x-none"/>
              </w:rPr>
              <w:t xml:space="preserve">Periodic CSI/L1-RSRP is periodically reported </w:t>
            </w:r>
            <w:r w:rsidRPr="006939D9">
              <w:rPr>
                <w:rFonts w:eastAsia="Yu Mincho"/>
                <w:lang w:eastAsia="x-none"/>
              </w:rPr>
              <w:t xml:space="preserve">during the time given by the configured </w:t>
            </w:r>
            <w:r w:rsidRPr="006939D9">
              <w:rPr>
                <w:lang w:eastAsia="x-none"/>
              </w:rPr>
              <w:t>drx-onDurationTimer</w:t>
            </w:r>
            <w:r w:rsidRPr="006939D9">
              <w:rPr>
                <w:rFonts w:eastAsia="Yu Mincho"/>
                <w:lang w:eastAsia="x-none"/>
              </w:rPr>
              <w:t xml:space="preserve"> </w:t>
            </w:r>
            <w:proofErr w:type="gramStart"/>
            <w:r w:rsidRPr="006939D9">
              <w:rPr>
                <w:lang w:eastAsia="x-none"/>
              </w:rPr>
              <w:t>regardless</w:t>
            </w:r>
            <w:proofErr w:type="gramEnd"/>
            <w:r w:rsidRPr="006939D9">
              <w:rPr>
                <w:lang w:eastAsia="x-none"/>
              </w:rPr>
              <w:t xml:space="preserve"> if UE is indicated to wake-up or not</w:t>
            </w:r>
          </w:p>
          <w:p w14:paraId="4D0BE8CF" w14:textId="77777777" w:rsidR="00A0390B" w:rsidRPr="006939D9" w:rsidRDefault="00A0390B" w:rsidP="00A0390B">
            <w:pPr>
              <w:numPr>
                <w:ilvl w:val="3"/>
                <w:numId w:val="24"/>
              </w:numPr>
              <w:spacing w:after="0" w:line="252" w:lineRule="auto"/>
              <w:contextualSpacing/>
              <w:jc w:val="both"/>
              <w:rPr>
                <w:lang w:eastAsia="x-none"/>
              </w:rPr>
            </w:pPr>
            <w:r w:rsidRPr="006939D9">
              <w:rPr>
                <w:lang w:eastAsia="ko-KR"/>
              </w:rPr>
              <w:t xml:space="preserve">Note: </w:t>
            </w:r>
            <w:r w:rsidRPr="006939D9">
              <w:rPr>
                <w:lang w:eastAsia="x-none"/>
              </w:rPr>
              <w:t>Periodic CSI/L1-RSRP</w:t>
            </w:r>
            <w:r w:rsidRPr="006939D9">
              <w:rPr>
                <w:lang w:eastAsia="ko-KR"/>
              </w:rPr>
              <w:t xml:space="preserve"> is reported during CDRX active time as in legacy specification</w:t>
            </w:r>
          </w:p>
          <w:p w14:paraId="5CEF2623" w14:textId="77777777" w:rsidR="00A0390B" w:rsidRPr="006939D9" w:rsidRDefault="00A0390B" w:rsidP="00A0390B">
            <w:pPr>
              <w:jc w:val="both"/>
              <w:rPr>
                <w:rFonts w:eastAsia="Yu Mincho"/>
                <w:highlight w:val="yellow"/>
                <w:lang w:eastAsia="ja-JP"/>
              </w:rPr>
            </w:pPr>
          </w:p>
          <w:p w14:paraId="04959F0B" w14:textId="77777777" w:rsidR="00A0390B" w:rsidRPr="006939D9" w:rsidRDefault="00A0390B" w:rsidP="00A0390B">
            <w:pPr>
              <w:rPr>
                <w:lang w:eastAsia="ko-KR" w:bidi="ar"/>
              </w:rPr>
            </w:pPr>
            <w:r w:rsidRPr="006939D9">
              <w:rPr>
                <w:highlight w:val="green"/>
                <w:lang w:eastAsia="ko-KR" w:bidi="ar"/>
              </w:rPr>
              <w:t>Agreement</w:t>
            </w:r>
          </w:p>
          <w:p w14:paraId="7B030C5C" w14:textId="77777777" w:rsidR="00A0390B" w:rsidRPr="006939D9" w:rsidRDefault="00A0390B" w:rsidP="00A0390B">
            <w:pPr>
              <w:rPr>
                <w:rFonts w:eastAsia="Yu Mincho"/>
                <w:lang w:eastAsia="ja-JP"/>
              </w:rPr>
            </w:pPr>
            <w:r w:rsidRPr="006939D9">
              <w:rPr>
                <w:rFonts w:eastAsia="Yu Mincho"/>
                <w:lang w:eastAsia="ja-JP"/>
              </w:rPr>
              <w:t>Confirm following working assumption</w:t>
            </w:r>
          </w:p>
          <w:p w14:paraId="3EFE1B6F" w14:textId="77777777" w:rsidR="00A0390B" w:rsidRPr="006939D9" w:rsidRDefault="00A0390B" w:rsidP="00A0390B">
            <w:pPr>
              <w:ind w:left="720"/>
              <w:rPr>
                <w:rFonts w:eastAsia="Yu Mincho"/>
                <w:sz w:val="18"/>
                <w:szCs w:val="18"/>
                <w:highlight w:val="darkYellow"/>
                <w:lang w:eastAsia="ja-JP" w:bidi="ar"/>
              </w:rPr>
            </w:pPr>
            <w:r w:rsidRPr="006939D9">
              <w:rPr>
                <w:sz w:val="18"/>
                <w:szCs w:val="18"/>
                <w:highlight w:val="darkYellow"/>
                <w:lang w:eastAsia="ko-KR" w:bidi="ar"/>
              </w:rPr>
              <w:t>Working Assumption</w:t>
            </w:r>
          </w:p>
          <w:p w14:paraId="356F4E76" w14:textId="77777777" w:rsidR="00A0390B" w:rsidRPr="006939D9" w:rsidRDefault="00A0390B" w:rsidP="00A0390B">
            <w:pPr>
              <w:ind w:left="720"/>
              <w:rPr>
                <w:sz w:val="18"/>
                <w:szCs w:val="18"/>
              </w:rPr>
            </w:pPr>
            <w:r w:rsidRPr="006939D9">
              <w:rPr>
                <w:sz w:val="18"/>
                <w:szCs w:val="18"/>
              </w:rPr>
              <w:t>From RAN1 perspective, for RRC CONNECTED mode, PDCCH monitoring is triggered by LP-WUS with C-DRX configuration</w:t>
            </w:r>
          </w:p>
          <w:p w14:paraId="0A21D63E" w14:textId="77777777" w:rsidR="00A0390B" w:rsidRPr="006939D9" w:rsidRDefault="00A0390B" w:rsidP="00A0390B">
            <w:pPr>
              <w:numPr>
                <w:ilvl w:val="1"/>
                <w:numId w:val="26"/>
              </w:numPr>
              <w:spacing w:after="0" w:line="252" w:lineRule="auto"/>
              <w:ind w:left="1440"/>
              <w:contextualSpacing/>
              <w:jc w:val="both"/>
              <w:rPr>
                <w:sz w:val="18"/>
                <w:szCs w:val="18"/>
                <w:lang w:eastAsia="x-none"/>
              </w:rPr>
            </w:pPr>
            <w:r w:rsidRPr="006939D9">
              <w:rPr>
                <w:sz w:val="18"/>
                <w:szCs w:val="18"/>
                <w:lang w:eastAsia="x-none"/>
              </w:rPr>
              <w:t>Support Option 1-1: LP-WUS monitoring according to the LP-WUS monitoring configuration before drx-onDurationTimer to trigger the starting of the drx-onDurationTimer.</w:t>
            </w:r>
          </w:p>
          <w:p w14:paraId="4F24C60A" w14:textId="77777777" w:rsidR="00A0390B" w:rsidRPr="006939D9" w:rsidRDefault="00A0390B" w:rsidP="00A0390B">
            <w:pPr>
              <w:numPr>
                <w:ilvl w:val="1"/>
                <w:numId w:val="26"/>
              </w:numPr>
              <w:spacing w:after="0" w:line="252" w:lineRule="auto"/>
              <w:ind w:left="1440"/>
              <w:contextualSpacing/>
              <w:jc w:val="both"/>
              <w:rPr>
                <w:sz w:val="18"/>
                <w:szCs w:val="18"/>
                <w:lang w:eastAsia="x-none"/>
              </w:rPr>
            </w:pPr>
            <w:r w:rsidRPr="006939D9">
              <w:rPr>
                <w:sz w:val="18"/>
                <w:szCs w:val="18"/>
                <w:lang w:eastAsia="x-none"/>
              </w:rPr>
              <w:t>Support Option 1-2: LP-WUS monitoring outside at least legacy C-DRX active time according to the LP-WUS monitoring configuration to trigger PDCCH monitoring.</w:t>
            </w:r>
          </w:p>
          <w:p w14:paraId="50CE4C57" w14:textId="77777777" w:rsidR="00A0390B" w:rsidRPr="006939D9" w:rsidRDefault="00A0390B" w:rsidP="00A0390B">
            <w:pPr>
              <w:numPr>
                <w:ilvl w:val="1"/>
                <w:numId w:val="26"/>
              </w:numPr>
              <w:spacing w:after="0" w:line="252" w:lineRule="auto"/>
              <w:ind w:left="1440"/>
              <w:contextualSpacing/>
              <w:jc w:val="both"/>
              <w:rPr>
                <w:sz w:val="18"/>
                <w:szCs w:val="18"/>
                <w:lang w:eastAsia="x-none"/>
              </w:rPr>
            </w:pPr>
            <w:r w:rsidRPr="006939D9">
              <w:rPr>
                <w:sz w:val="18"/>
                <w:szCs w:val="18"/>
                <w:lang w:eastAsia="x-none"/>
              </w:rPr>
              <w:t>FFS whether/how to support both Option 1-1 and Option 1-2 simultaneously</w:t>
            </w:r>
            <w:r w:rsidRPr="006939D9">
              <w:rPr>
                <w:rFonts w:eastAsia="Yu Mincho"/>
                <w:sz w:val="18"/>
                <w:szCs w:val="18"/>
                <w:lang w:eastAsia="x-none"/>
              </w:rPr>
              <w:t xml:space="preserve"> configure</w:t>
            </w:r>
            <w:r w:rsidRPr="006939D9">
              <w:rPr>
                <w:sz w:val="18"/>
                <w:szCs w:val="18"/>
                <w:lang w:eastAsia="x-none"/>
              </w:rPr>
              <w:t>d for the same UE</w:t>
            </w:r>
          </w:p>
          <w:p w14:paraId="1553963A" w14:textId="77777777" w:rsidR="00A0390B" w:rsidRPr="006939D9" w:rsidRDefault="00A0390B" w:rsidP="00A0390B">
            <w:pPr>
              <w:ind w:left="720"/>
              <w:rPr>
                <w:rFonts w:eastAsia="SimSun"/>
                <w:sz w:val="18"/>
                <w:szCs w:val="18"/>
                <w:lang w:eastAsia="ja-JP"/>
              </w:rPr>
            </w:pPr>
            <w:r w:rsidRPr="006939D9">
              <w:rPr>
                <w:sz w:val="18"/>
                <w:szCs w:val="18"/>
              </w:rPr>
              <w:t>Note: Above can be revisited considering RAN2 decisions.</w:t>
            </w:r>
          </w:p>
          <w:p w14:paraId="42B6E2C5" w14:textId="77777777" w:rsidR="00A0390B" w:rsidRPr="006345E6" w:rsidRDefault="00A0390B" w:rsidP="00A0390B">
            <w:pPr>
              <w:rPr>
                <w:lang w:val="en-US" w:eastAsia="zh-CN" w:bidi="ar"/>
              </w:rPr>
            </w:pPr>
            <w:r w:rsidRPr="006345E6">
              <w:rPr>
                <w:highlight w:val="green"/>
                <w:lang w:val="en-US" w:eastAsia="zh-CN" w:bidi="ar"/>
              </w:rPr>
              <w:t>Agreement</w:t>
            </w:r>
          </w:p>
          <w:p w14:paraId="7D268624" w14:textId="77777777" w:rsidR="00A0390B" w:rsidRPr="003F6BB2" w:rsidRDefault="00A0390B" w:rsidP="00A0390B">
            <w:r w:rsidRPr="003F6BB2">
              <w:t>For RRC CONNECTED mode, UE reports one value for each SCS from X candidate values for the determination of the minimum time gap between LP-WUS reception and MR to start PDCCH monitoring via UE capability reporting.</w:t>
            </w:r>
          </w:p>
          <w:p w14:paraId="49F50678" w14:textId="77777777" w:rsidR="00A0390B" w:rsidRPr="003F6BB2" w:rsidRDefault="00A0390B" w:rsidP="00A0390B">
            <w:pPr>
              <w:pStyle w:val="ListParagraph"/>
              <w:numPr>
                <w:ilvl w:val="0"/>
                <w:numId w:val="27"/>
              </w:numPr>
              <w:overflowPunct w:val="0"/>
              <w:autoSpaceDE w:val="0"/>
              <w:autoSpaceDN w:val="0"/>
              <w:adjustRightInd w:val="0"/>
              <w:ind w:left="709"/>
              <w:textAlignment w:val="baseline"/>
            </w:pPr>
            <w:r w:rsidRPr="003F6BB2">
              <w:t>FFS: X</w:t>
            </w:r>
          </w:p>
          <w:p w14:paraId="5805F8F1" w14:textId="77777777" w:rsidR="00A0390B" w:rsidRPr="003F6BB2" w:rsidRDefault="00A0390B" w:rsidP="00A0390B">
            <w:pPr>
              <w:pStyle w:val="ListParagraph"/>
              <w:numPr>
                <w:ilvl w:val="0"/>
                <w:numId w:val="27"/>
              </w:numPr>
              <w:overflowPunct w:val="0"/>
              <w:autoSpaceDE w:val="0"/>
              <w:autoSpaceDN w:val="0"/>
              <w:adjustRightInd w:val="0"/>
              <w:ind w:left="709"/>
              <w:textAlignment w:val="baseline"/>
            </w:pPr>
            <w:r w:rsidRPr="003F6BB2">
              <w:t>FFS: definition of reported candidate value</w:t>
            </w:r>
          </w:p>
          <w:p w14:paraId="782C1D19" w14:textId="77777777" w:rsidR="00A0390B" w:rsidRPr="003F6BB2" w:rsidRDefault="00A0390B" w:rsidP="00A0390B">
            <w:pPr>
              <w:pStyle w:val="ListParagraph"/>
              <w:numPr>
                <w:ilvl w:val="0"/>
                <w:numId w:val="27"/>
              </w:numPr>
              <w:overflowPunct w:val="0"/>
              <w:autoSpaceDE w:val="0"/>
              <w:autoSpaceDN w:val="0"/>
              <w:adjustRightInd w:val="0"/>
              <w:ind w:left="709"/>
              <w:textAlignment w:val="baseline"/>
            </w:pPr>
            <w:r w:rsidRPr="003F6BB2">
              <w:t>UE can indicate its preference for configured time offset between LP-WUS and PDCCH reception using UAI mechanism. FFS details. UAI is optional.</w:t>
            </w:r>
          </w:p>
          <w:p w14:paraId="4F654955" w14:textId="77777777" w:rsidR="00A0390B" w:rsidRPr="003F6BB2" w:rsidRDefault="00A0390B" w:rsidP="00A0390B">
            <w:pPr>
              <w:pStyle w:val="ListParagraph"/>
              <w:numPr>
                <w:ilvl w:val="0"/>
                <w:numId w:val="27"/>
              </w:numPr>
              <w:overflowPunct w:val="0"/>
              <w:autoSpaceDE w:val="0"/>
              <w:autoSpaceDN w:val="0"/>
              <w:adjustRightInd w:val="0"/>
              <w:ind w:left="709"/>
              <w:textAlignment w:val="baseline"/>
            </w:pPr>
            <w:r w:rsidRPr="003F6BB2">
              <w:t>FFS: A single time offset is configured for a UE at a given time.</w:t>
            </w:r>
          </w:p>
          <w:p w14:paraId="7BBB2874" w14:textId="77777777" w:rsidR="00A0390B" w:rsidRPr="00F936E2" w:rsidRDefault="00A0390B" w:rsidP="00A0390B">
            <w:r w:rsidRPr="00F936E2">
              <w:rPr>
                <w:highlight w:val="green"/>
              </w:rPr>
              <w:t>Agreement</w:t>
            </w:r>
          </w:p>
          <w:p w14:paraId="560BDD87" w14:textId="77777777" w:rsidR="00A0390B" w:rsidRPr="00F936E2" w:rsidRDefault="00A0390B" w:rsidP="00A0390B">
            <w:r w:rsidRPr="00F936E2">
              <w:t>LP-WUS is supported when UE is configured with NR-DC in RRC CONNECTED mode</w:t>
            </w:r>
          </w:p>
          <w:p w14:paraId="203E79C2" w14:textId="77777777" w:rsidR="00A0390B" w:rsidRPr="00F936E2" w:rsidRDefault="00A0390B" w:rsidP="00A0390B">
            <w:pPr>
              <w:pStyle w:val="ListParagraph"/>
              <w:numPr>
                <w:ilvl w:val="0"/>
                <w:numId w:val="25"/>
              </w:numPr>
              <w:overflowPunct w:val="0"/>
              <w:autoSpaceDE w:val="0"/>
              <w:autoSpaceDN w:val="0"/>
              <w:adjustRightInd w:val="0"/>
              <w:textAlignment w:val="baseline"/>
              <w:rPr>
                <w:lang w:eastAsia="x-none"/>
              </w:rPr>
            </w:pPr>
            <w:r w:rsidRPr="00F936E2">
              <w:rPr>
                <w:lang w:eastAsia="x-none"/>
              </w:rPr>
              <w:t>Above is supported for the case PDCCH monitoring is triggered by LP-WUS in the same cell group</w:t>
            </w:r>
          </w:p>
          <w:p w14:paraId="17D1C8AB" w14:textId="77777777" w:rsidR="00A0390B" w:rsidRPr="00F936E2" w:rsidRDefault="00A0390B" w:rsidP="00A0390B">
            <w:pPr>
              <w:pStyle w:val="ListParagraph"/>
              <w:numPr>
                <w:ilvl w:val="0"/>
                <w:numId w:val="25"/>
              </w:numPr>
              <w:overflowPunct w:val="0"/>
              <w:autoSpaceDE w:val="0"/>
              <w:autoSpaceDN w:val="0"/>
              <w:adjustRightInd w:val="0"/>
              <w:textAlignment w:val="baseline"/>
              <w:rPr>
                <w:lang w:eastAsia="x-none"/>
              </w:rPr>
            </w:pPr>
            <w:r w:rsidRPr="00F936E2">
              <w:rPr>
                <w:lang w:eastAsia="x-none"/>
              </w:rPr>
              <w:t>FFS: The cell(s) where PDCCH monitoring triggered by a LP-WUS is applicable</w:t>
            </w:r>
          </w:p>
          <w:p w14:paraId="660BFCA5" w14:textId="77777777" w:rsidR="00A0390B" w:rsidRPr="003F6BB2" w:rsidRDefault="00A0390B" w:rsidP="00A0390B">
            <w:pPr>
              <w:rPr>
                <w:lang w:eastAsia="zh-CN" w:bidi="ar"/>
              </w:rPr>
            </w:pPr>
            <w:r w:rsidRPr="003F6BB2">
              <w:rPr>
                <w:highlight w:val="green"/>
                <w:lang w:eastAsia="zh-CN" w:bidi="ar"/>
              </w:rPr>
              <w:t>Agreement</w:t>
            </w:r>
          </w:p>
          <w:p w14:paraId="74E82C71" w14:textId="77777777" w:rsidR="00A0390B" w:rsidRPr="003F6BB2" w:rsidRDefault="00A0390B" w:rsidP="00A0390B">
            <w:r w:rsidRPr="003F6BB2">
              <w:t xml:space="preserve">For LP-WUS CONNECTED mode operation, </w:t>
            </w:r>
            <w:r w:rsidRPr="003F6BB2">
              <w:rPr>
                <w:rFonts w:hint="eastAsia"/>
              </w:rPr>
              <w:t>Option 1-2 can be configured separately from Option 1-1</w:t>
            </w:r>
          </w:p>
          <w:p w14:paraId="09FDD77A" w14:textId="77777777" w:rsidR="00A0390B" w:rsidRPr="003F6BB2" w:rsidRDefault="00A0390B" w:rsidP="00A0390B">
            <w:pPr>
              <w:pStyle w:val="ListParagraph"/>
              <w:numPr>
                <w:ilvl w:val="0"/>
                <w:numId w:val="28"/>
              </w:numPr>
              <w:overflowPunct w:val="0"/>
              <w:autoSpaceDE w:val="0"/>
              <w:autoSpaceDN w:val="0"/>
              <w:adjustRightInd w:val="0"/>
              <w:ind w:left="709"/>
              <w:textAlignment w:val="baseline"/>
            </w:pPr>
            <w:r w:rsidRPr="003F6BB2">
              <w:rPr>
                <w:rFonts w:hint="eastAsia"/>
              </w:rPr>
              <w:t xml:space="preserve">FFS whether/how to support both </w:t>
            </w:r>
            <w:r w:rsidRPr="003F6BB2">
              <w:t>Option 1-1</w:t>
            </w:r>
            <w:r w:rsidRPr="003F6BB2">
              <w:rPr>
                <w:rFonts w:hint="eastAsia"/>
              </w:rPr>
              <w:t xml:space="preserve"> and </w:t>
            </w:r>
            <w:r w:rsidRPr="003F6BB2">
              <w:t>Option 1-</w:t>
            </w:r>
            <w:r w:rsidRPr="003F6BB2">
              <w:rPr>
                <w:rFonts w:hint="eastAsia"/>
              </w:rPr>
              <w:t>2 simultaneously configured for the same UE</w:t>
            </w:r>
          </w:p>
          <w:p w14:paraId="6A401080" w14:textId="77777777" w:rsidR="00A0390B" w:rsidRPr="003F6BB2" w:rsidRDefault="00A0390B" w:rsidP="00A0390B">
            <w:pPr>
              <w:rPr>
                <w:lang w:eastAsia="zh-CN" w:bidi="ar"/>
              </w:rPr>
            </w:pPr>
            <w:r w:rsidRPr="003F6BB2">
              <w:rPr>
                <w:highlight w:val="green"/>
                <w:lang w:eastAsia="zh-CN" w:bidi="ar"/>
              </w:rPr>
              <w:t>Agreement</w:t>
            </w:r>
          </w:p>
          <w:p w14:paraId="36C5ECA5" w14:textId="77777777" w:rsidR="00A0390B" w:rsidRPr="003F6BB2" w:rsidRDefault="00A0390B" w:rsidP="00A0390B">
            <w:r w:rsidRPr="003F6BB2">
              <w:rPr>
                <w:rFonts w:hint="eastAsia"/>
              </w:rPr>
              <w:t>Regarding</w:t>
            </w:r>
            <w:r w:rsidRPr="003F6BB2">
              <w:rPr>
                <w:rFonts w:hint="eastAsia"/>
                <w:lang w:val="en-US"/>
              </w:rPr>
              <w:t xml:space="preserve"> the </w:t>
            </w:r>
            <w:r w:rsidRPr="003F6BB2">
              <w:t xml:space="preserve">potential restriction for LP-WUS configuration in relation with C-DRX configuration </w:t>
            </w:r>
            <w:r w:rsidRPr="003F6BB2">
              <w:rPr>
                <w:rFonts w:hint="eastAsia"/>
              </w:rPr>
              <w:t>f</w:t>
            </w:r>
            <w:r w:rsidRPr="003F6BB2">
              <w:t>or option 1-2 of LP-WUS CONNECTED mode operation</w:t>
            </w:r>
            <w:r w:rsidRPr="003F6BB2">
              <w:rPr>
                <w:rFonts w:hint="eastAsia"/>
              </w:rPr>
              <w:t xml:space="preserve">, from RAN1 perspective, </w:t>
            </w:r>
          </w:p>
          <w:p w14:paraId="6214503A" w14:textId="77777777" w:rsidR="00A0390B" w:rsidRPr="003F6BB2" w:rsidRDefault="00A0390B" w:rsidP="00A0390B">
            <w:pPr>
              <w:pStyle w:val="ListParagraph"/>
              <w:numPr>
                <w:ilvl w:val="0"/>
                <w:numId w:val="28"/>
              </w:numPr>
              <w:overflowPunct w:val="0"/>
              <w:autoSpaceDE w:val="0"/>
              <w:autoSpaceDN w:val="0"/>
              <w:adjustRightInd w:val="0"/>
              <w:ind w:left="709"/>
              <w:textAlignment w:val="baseline"/>
            </w:pPr>
            <w:r w:rsidRPr="003F6BB2">
              <w:rPr>
                <w:rFonts w:hint="eastAsia"/>
              </w:rPr>
              <w:t xml:space="preserve">Opt2: At least </w:t>
            </w:r>
            <w:r w:rsidRPr="003F6BB2">
              <w:t xml:space="preserve">LP-WUS periodicity </w:t>
            </w:r>
            <w:r w:rsidRPr="003F6BB2">
              <w:rPr>
                <w:rFonts w:hint="eastAsia"/>
              </w:rPr>
              <w:t>is</w:t>
            </w:r>
            <w:r w:rsidRPr="003F6BB2">
              <w:t xml:space="preserve"> </w:t>
            </w:r>
            <w:r w:rsidRPr="003F6BB2">
              <w:rPr>
                <w:rFonts w:hint="eastAsia"/>
              </w:rPr>
              <w:t>no larger</w:t>
            </w:r>
            <w:r w:rsidRPr="003F6BB2">
              <w:t xml:space="preserve"> than </w:t>
            </w:r>
            <w:r w:rsidRPr="003F6BB2">
              <w:rPr>
                <w:rFonts w:hint="eastAsia"/>
              </w:rPr>
              <w:t xml:space="preserve">long </w:t>
            </w:r>
            <w:r w:rsidRPr="003F6BB2">
              <w:t>C-DRX cycle</w:t>
            </w:r>
            <w:r w:rsidRPr="003F6BB2">
              <w:rPr>
                <w:rFonts w:hint="eastAsia"/>
              </w:rPr>
              <w:t>, FFS other restrictions</w:t>
            </w:r>
          </w:p>
          <w:p w14:paraId="4056BC8D" w14:textId="77777777" w:rsidR="00A0390B" w:rsidRPr="003F6BB2" w:rsidRDefault="00A0390B" w:rsidP="00A0390B">
            <w:pPr>
              <w:pStyle w:val="ListParagraph"/>
              <w:numPr>
                <w:ilvl w:val="0"/>
                <w:numId w:val="28"/>
              </w:numPr>
              <w:overflowPunct w:val="0"/>
              <w:autoSpaceDE w:val="0"/>
              <w:autoSpaceDN w:val="0"/>
              <w:adjustRightInd w:val="0"/>
              <w:ind w:left="709"/>
              <w:textAlignment w:val="baseline"/>
            </w:pPr>
            <w:r w:rsidRPr="003F6BB2">
              <w:t>I</w:t>
            </w:r>
            <w:r w:rsidRPr="003F6BB2">
              <w:rPr>
                <w:rFonts w:hint="eastAsia"/>
              </w:rPr>
              <w:t>ntroducing monitoring window is not precluded</w:t>
            </w:r>
          </w:p>
          <w:p w14:paraId="1DF3A1D9" w14:textId="77777777" w:rsidR="00A0390B" w:rsidRDefault="00A0390B" w:rsidP="00957D18"/>
        </w:tc>
      </w:tr>
    </w:tbl>
    <w:p w14:paraId="1EC25B38" w14:textId="77777777" w:rsidR="00A0390B" w:rsidRPr="00957D18" w:rsidRDefault="00A0390B" w:rsidP="00957D18"/>
    <w:p w14:paraId="7F1E1049" w14:textId="5378507A" w:rsidR="00E34B0E" w:rsidRPr="00957D18" w:rsidRDefault="00F323FA" w:rsidP="00957D18">
      <w:r w:rsidRPr="00957D18">
        <w:t>We continue the discussion of LP-WUS in RRC_CONNECTED.</w:t>
      </w:r>
    </w:p>
    <w:p w14:paraId="2F0575B0" w14:textId="49A7B3E0" w:rsidR="008B549E" w:rsidRPr="006E13D1" w:rsidRDefault="008B549E" w:rsidP="008B549E">
      <w:pPr>
        <w:pStyle w:val="Heading1"/>
      </w:pPr>
      <w:r w:rsidRPr="006E13D1">
        <w:t>2</w:t>
      </w:r>
      <w:r w:rsidRPr="006E13D1">
        <w:tab/>
      </w:r>
      <w:r w:rsidR="00F323FA">
        <w:t>Discussion</w:t>
      </w:r>
    </w:p>
    <w:p w14:paraId="20634FA2" w14:textId="39B1A5E3" w:rsidR="00A1687F" w:rsidRPr="00CF78A8" w:rsidRDefault="00A1687F" w:rsidP="00A1687F">
      <w:pPr>
        <w:pStyle w:val="Heading2"/>
        <w:rPr>
          <w:i/>
          <w:iCs/>
        </w:rPr>
      </w:pPr>
      <w:r>
        <w:t>2</w:t>
      </w:r>
      <w:r w:rsidRPr="006E13D1">
        <w:t>.1</w:t>
      </w:r>
      <w:r w:rsidRPr="006E13D1">
        <w:tab/>
      </w:r>
      <w:r w:rsidR="00752612">
        <w:t>Option 1-3</w:t>
      </w:r>
    </w:p>
    <w:p w14:paraId="16B99042" w14:textId="10BAE2CF" w:rsidR="00C06F6C" w:rsidRDefault="00C06F6C" w:rsidP="002435D4">
      <w:pPr>
        <w:rPr>
          <w:lang w:val="en-US" w:eastAsia="ko-KR"/>
        </w:rPr>
      </w:pPr>
      <w:r>
        <w:rPr>
          <w:lang w:val="en-US" w:eastAsia="ko-KR"/>
        </w:rPr>
        <w:t>Option 1-1 and 1-2 are being actively discussed in RAN1 and RAN2, and the detailed procedures are gradually taking shape.</w:t>
      </w:r>
      <w:r w:rsidR="005E47A0">
        <w:rPr>
          <w:lang w:val="en-US" w:eastAsia="ko-KR"/>
        </w:rPr>
        <w:t xml:space="preserve"> However, option 1-3 has not yet been discussed. </w:t>
      </w:r>
    </w:p>
    <w:p w14:paraId="7494BE27" w14:textId="00736F24" w:rsidR="002435D4" w:rsidRDefault="002435D4" w:rsidP="002435D4">
      <w:r>
        <w:t xml:space="preserve">Option 1-3 is understood that the UE monitors LP-WUS inside C-DRX active time. As concluded from the study [TR 38.869], the power saving gain is expected by reducing unnecessary PDCCH monitoring within C-DRX active time. However, there may be limited use of this option 1-3 considering the length of On duration [R2-2404380]. </w:t>
      </w:r>
    </w:p>
    <w:p w14:paraId="094FC6D9" w14:textId="7D91834E" w:rsidR="002435D4" w:rsidRPr="0032056F" w:rsidRDefault="002435D4" w:rsidP="002435D4">
      <w:r>
        <w:t>In our view, we already have some mechanism to end or reduce unnecessary PDCCH monitoring during active time, e.g., sending DRX command MAC CE or PDCCH skipping. Thus, it would be desirable to focus more on first two options, i.e., option 1-1 and</w:t>
      </w:r>
      <w:r w:rsidR="005E47A0">
        <w:t xml:space="preserve"> option 1-2.</w:t>
      </w:r>
    </w:p>
    <w:p w14:paraId="548C1CDE" w14:textId="78E33FA9" w:rsidR="002435D4" w:rsidRDefault="002435D4" w:rsidP="002435D4">
      <w:r>
        <w:rPr>
          <w:b/>
          <w:bCs/>
        </w:rPr>
        <w:t xml:space="preserve">Proposal </w:t>
      </w:r>
      <w:r w:rsidR="005E47A0">
        <w:rPr>
          <w:b/>
          <w:bCs/>
        </w:rPr>
        <w:t>1</w:t>
      </w:r>
      <w:r w:rsidRPr="008B4EE4">
        <w:t>: Option 1-3 is excluded in RA</w:t>
      </w:r>
      <w:r w:rsidR="005E47A0">
        <w:t>N2</w:t>
      </w:r>
      <w:r w:rsidRPr="008B4EE4">
        <w:t>.</w:t>
      </w:r>
    </w:p>
    <w:p w14:paraId="112EA800" w14:textId="77777777" w:rsidR="005E47A0" w:rsidRPr="00741EA0" w:rsidRDefault="005E47A0" w:rsidP="002435D4">
      <w:pPr>
        <w:rPr>
          <w:lang w:val="en-US" w:eastAsia="ko-KR"/>
        </w:rPr>
      </w:pPr>
    </w:p>
    <w:p w14:paraId="6E889F33" w14:textId="0889AD68" w:rsidR="003032B0" w:rsidRDefault="00837CE3" w:rsidP="00C8779E">
      <w:pPr>
        <w:pStyle w:val="Heading2"/>
      </w:pPr>
      <w:r>
        <w:t>2</w:t>
      </w:r>
      <w:r w:rsidRPr="006E13D1">
        <w:t>.</w:t>
      </w:r>
      <w:r w:rsidR="005E47A0">
        <w:t>2</w:t>
      </w:r>
      <w:r w:rsidRPr="006E13D1">
        <w:tab/>
      </w:r>
      <w:r w:rsidR="004809F0">
        <w:t>Option 1-2</w:t>
      </w:r>
    </w:p>
    <w:p w14:paraId="394A95FB" w14:textId="1424985B" w:rsidR="00387AA6" w:rsidRPr="00387AA6" w:rsidRDefault="00387AA6" w:rsidP="00387AA6">
      <w:pPr>
        <w:pStyle w:val="Heading3"/>
      </w:pPr>
      <w:r>
        <w:t>2.2.1</w:t>
      </w:r>
      <w:r>
        <w:tab/>
      </w:r>
      <w:r>
        <w:rPr>
          <w:i/>
          <w:iCs/>
          <w:lang w:val="en-US"/>
        </w:rPr>
        <w:t>drx-onDurationTimer</w:t>
      </w:r>
    </w:p>
    <w:p w14:paraId="2810EC71" w14:textId="407E9DCD" w:rsidR="002031C0" w:rsidRDefault="002031C0" w:rsidP="002031C0">
      <w:r>
        <w:t>In option 1-2, RAN2 agreed that LP-WUS monitoring is performed at least outside the legacy C-DRX Active Time.</w:t>
      </w:r>
      <w:r>
        <w:rPr>
          <w:lang w:val="en-US"/>
        </w:rPr>
        <w:t xml:space="preserve"> RAN2 further discussed if the UE monitors LP-WUS outside the ON-Duration</w:t>
      </w:r>
      <w:r>
        <w:rPr>
          <w:lang w:val="en-US" w:eastAsia="ko-KR"/>
        </w:rPr>
        <w:t xml:space="preserve"> with no conclusion made yet</w:t>
      </w:r>
      <w:r w:rsidR="009A5433">
        <w:rPr>
          <w:lang w:val="en-US" w:eastAsia="ko-KR"/>
        </w:rPr>
        <w:t xml:space="preserve"> since it </w:t>
      </w:r>
      <w:proofErr w:type="gramStart"/>
      <w:r w:rsidR="00FF674A">
        <w:rPr>
          <w:lang w:val="en-US" w:eastAsia="ko-KR"/>
        </w:rPr>
        <w:t>was considered to</w:t>
      </w:r>
      <w:r w:rsidR="009A5433">
        <w:rPr>
          <w:lang w:val="en-US" w:eastAsia="ko-KR"/>
        </w:rPr>
        <w:t xml:space="preserve"> be</w:t>
      </w:r>
      <w:proofErr w:type="gramEnd"/>
      <w:r w:rsidR="009A5433">
        <w:rPr>
          <w:lang w:val="en-US" w:eastAsia="ko-KR"/>
        </w:rPr>
        <w:t xml:space="preserve"> subject to </w:t>
      </w:r>
      <w:r>
        <w:t xml:space="preserve">whether </w:t>
      </w:r>
      <w:r>
        <w:rPr>
          <w:i/>
          <w:iCs/>
        </w:rPr>
        <w:t xml:space="preserve">drx-onDurationTimer </w:t>
      </w:r>
      <w:r>
        <w:t>is</w:t>
      </w:r>
      <w:r>
        <w:rPr>
          <w:lang w:val="en-US"/>
        </w:rPr>
        <w:t xml:space="preserve"> maintained or not</w:t>
      </w:r>
      <w:r>
        <w:t xml:space="preserve"> in option 1-2.</w:t>
      </w:r>
    </w:p>
    <w:p w14:paraId="059C671D" w14:textId="3B5A8F05" w:rsidR="006F203D" w:rsidRDefault="00122671" w:rsidP="002031C0">
      <w:pPr>
        <w:rPr>
          <w:lang w:val="en-US"/>
        </w:rPr>
      </w:pPr>
      <w:r>
        <w:t xml:space="preserve">In DCP, </w:t>
      </w:r>
      <w:r w:rsidR="00764DC5">
        <w:t xml:space="preserve">the network can configure </w:t>
      </w:r>
      <w:proofErr w:type="spellStart"/>
      <w:r w:rsidR="006F203D" w:rsidRPr="006F203D">
        <w:rPr>
          <w:i/>
          <w:iCs/>
          <w:lang w:val="en-US"/>
        </w:rPr>
        <w:t>ps-TransmitOtherPeriodicCSI</w:t>
      </w:r>
      <w:proofErr w:type="spellEnd"/>
      <w:r w:rsidR="006F203D">
        <w:rPr>
          <w:i/>
          <w:iCs/>
          <w:lang w:val="en-US"/>
        </w:rPr>
        <w:t xml:space="preserve"> </w:t>
      </w:r>
      <w:r w:rsidR="006F203D">
        <w:rPr>
          <w:lang w:val="en-US"/>
        </w:rPr>
        <w:t xml:space="preserve">and </w:t>
      </w:r>
      <w:r w:rsidR="001E5842" w:rsidRPr="001E5842">
        <w:rPr>
          <w:i/>
          <w:iCs/>
          <w:lang w:val="en-US"/>
        </w:rPr>
        <w:t>ps-TransmitPeriodicL1-RSRP</w:t>
      </w:r>
      <w:r w:rsidR="00C1077D">
        <w:rPr>
          <w:lang w:val="en-US"/>
        </w:rPr>
        <w:t xml:space="preserve"> for report of periodic CSI/L1-RSRP:</w:t>
      </w:r>
    </w:p>
    <w:tbl>
      <w:tblPr>
        <w:tblStyle w:val="TableGrid"/>
        <w:tblW w:w="0" w:type="auto"/>
        <w:tblLook w:val="04A0" w:firstRow="1" w:lastRow="0" w:firstColumn="1" w:lastColumn="0" w:noHBand="0" w:noVBand="1"/>
      </w:tblPr>
      <w:tblGrid>
        <w:gridCol w:w="9631"/>
      </w:tblGrid>
      <w:tr w:rsidR="00062EFE" w14:paraId="0ECA334E" w14:textId="77777777" w:rsidTr="00062EFE">
        <w:tc>
          <w:tcPr>
            <w:tcW w:w="9631" w:type="dxa"/>
          </w:tcPr>
          <w:p w14:paraId="353D203E" w14:textId="77777777" w:rsidR="00062EFE" w:rsidRDefault="00062EFE" w:rsidP="00062EF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cs="Arial"/>
                <w:b/>
                <w:bCs/>
                <w:i/>
                <w:iCs/>
                <w:color w:val="000000"/>
                <w:sz w:val="18"/>
                <w:szCs w:val="18"/>
                <w:lang w:val="en-US" w:eastAsia="en-GB"/>
              </w:rPr>
            </w:pPr>
            <w:r>
              <w:rPr>
                <w:rFonts w:ascii="Arial" w:hAnsi="Arial" w:cs="Arial"/>
                <w:b/>
                <w:bCs/>
                <w:i/>
                <w:iCs/>
                <w:color w:val="000000"/>
                <w:sz w:val="18"/>
                <w:szCs w:val="18"/>
                <w:lang w:val="en-US" w:eastAsia="en-GB"/>
              </w:rPr>
              <w:t>ps-TransmitPeriodicL1-RSRP</w:t>
            </w:r>
          </w:p>
          <w:p w14:paraId="059B1DD0" w14:textId="7DF6AC93" w:rsidR="00062EFE" w:rsidRDefault="00062EFE" w:rsidP="00062EF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cs="Arial"/>
                <w:color w:val="000000"/>
                <w:sz w:val="18"/>
                <w:szCs w:val="18"/>
                <w:lang w:val="en-US" w:eastAsia="en-GB"/>
              </w:rPr>
            </w:pPr>
            <w:r>
              <w:rPr>
                <w:rFonts w:ascii="Arial" w:hAnsi="Arial" w:cs="Arial"/>
                <w:color w:val="000000"/>
                <w:sz w:val="18"/>
                <w:szCs w:val="18"/>
                <w:lang w:val="en-US" w:eastAsia="en-GB"/>
              </w:rPr>
              <w:t xml:space="preserve">Indicates the UE to transmit periodic L1-RSRP report(s) when the </w:t>
            </w:r>
            <w:r>
              <w:rPr>
                <w:rFonts w:ascii="Arial" w:hAnsi="Arial" w:cs="Arial"/>
                <w:i/>
                <w:iCs/>
                <w:color w:val="000000"/>
                <w:sz w:val="18"/>
                <w:szCs w:val="18"/>
                <w:lang w:val="en-US" w:eastAsia="en-GB"/>
              </w:rPr>
              <w:t>drx-onDurationTimer</w:t>
            </w:r>
            <w:r>
              <w:rPr>
                <w:rFonts w:ascii="Arial" w:hAnsi="Arial" w:cs="Arial"/>
                <w:color w:val="000000"/>
                <w:sz w:val="18"/>
                <w:szCs w:val="18"/>
                <w:lang w:val="en-US" w:eastAsia="en-GB"/>
              </w:rPr>
              <w:t xml:space="preserve"> does not start (see TS 38.321 [3], clause 5.7). If the field is absent, the UE does not</w:t>
            </w:r>
            <w:r>
              <w:rPr>
                <w:rFonts w:ascii="Arial" w:hAnsi="Arial" w:cs="Arial"/>
                <w:color w:val="000000"/>
                <w:sz w:val="18"/>
                <w:szCs w:val="18"/>
                <w:lang w:val="en-US" w:eastAsia="en-GB"/>
              </w:rPr>
              <w:t xml:space="preserve"> </w:t>
            </w:r>
            <w:r>
              <w:rPr>
                <w:rFonts w:ascii="Arial" w:hAnsi="Arial" w:cs="Arial"/>
                <w:color w:val="000000"/>
                <w:sz w:val="18"/>
                <w:szCs w:val="18"/>
                <w:lang w:val="en-US" w:eastAsia="en-GB"/>
              </w:rPr>
              <w:t xml:space="preserve">transmit periodic L1-RSRP report(s) when the </w:t>
            </w:r>
            <w:r>
              <w:rPr>
                <w:rFonts w:ascii="Arial" w:hAnsi="Arial" w:cs="Arial"/>
                <w:i/>
                <w:iCs/>
                <w:color w:val="000000"/>
                <w:sz w:val="18"/>
                <w:szCs w:val="18"/>
                <w:lang w:val="en-US" w:eastAsia="en-GB"/>
              </w:rPr>
              <w:t>drx-onDurationTimer</w:t>
            </w:r>
            <w:r>
              <w:rPr>
                <w:rFonts w:ascii="Arial" w:hAnsi="Arial" w:cs="Arial"/>
                <w:color w:val="000000"/>
                <w:sz w:val="18"/>
                <w:szCs w:val="18"/>
                <w:lang w:val="en-US" w:eastAsia="en-GB"/>
              </w:rPr>
              <w:t xml:space="preserve"> does not start.</w:t>
            </w:r>
          </w:p>
          <w:p w14:paraId="693B3E44" w14:textId="77777777" w:rsidR="00062EFE" w:rsidRDefault="00062EFE" w:rsidP="00062EF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cs="Arial"/>
                <w:color w:val="000000"/>
                <w:sz w:val="18"/>
                <w:szCs w:val="18"/>
                <w:lang w:val="en-US" w:eastAsia="en-GB"/>
              </w:rPr>
            </w:pPr>
          </w:p>
          <w:p w14:paraId="2AD35502" w14:textId="77777777" w:rsidR="00062EFE" w:rsidRDefault="00062EFE" w:rsidP="00062EF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cs="Arial"/>
                <w:b/>
                <w:bCs/>
                <w:i/>
                <w:iCs/>
                <w:color w:val="000000"/>
                <w:sz w:val="18"/>
                <w:szCs w:val="18"/>
                <w:lang w:val="en-US" w:eastAsia="en-GB"/>
              </w:rPr>
            </w:pPr>
            <w:proofErr w:type="spellStart"/>
            <w:r>
              <w:rPr>
                <w:rFonts w:ascii="Arial" w:hAnsi="Arial" w:cs="Arial"/>
                <w:b/>
                <w:bCs/>
                <w:i/>
                <w:iCs/>
                <w:color w:val="000000"/>
                <w:sz w:val="18"/>
                <w:szCs w:val="18"/>
                <w:lang w:val="en-US" w:eastAsia="en-GB"/>
              </w:rPr>
              <w:t>ps-TransmitOtherPeriodicCSI</w:t>
            </w:r>
            <w:proofErr w:type="spellEnd"/>
          </w:p>
          <w:p w14:paraId="7FAF9A95" w14:textId="360FF6A7" w:rsidR="00062EFE" w:rsidRPr="00062EFE" w:rsidRDefault="00062EFE" w:rsidP="00062EF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cs="Arial"/>
                <w:color w:val="000000"/>
                <w:sz w:val="18"/>
                <w:szCs w:val="18"/>
                <w:lang w:val="en-US" w:eastAsia="en-GB"/>
              </w:rPr>
            </w:pPr>
            <w:r>
              <w:rPr>
                <w:rFonts w:ascii="Arial" w:hAnsi="Arial" w:cs="Arial"/>
                <w:color w:val="000000"/>
                <w:sz w:val="18"/>
                <w:szCs w:val="18"/>
                <w:lang w:val="en-US" w:eastAsia="en-GB"/>
              </w:rPr>
              <w:t xml:space="preserve">Indicates the UE to transmit periodic CSI report(s) other than L1-RSRP reports when the </w:t>
            </w:r>
            <w:r>
              <w:rPr>
                <w:rFonts w:ascii="Arial" w:hAnsi="Arial" w:cs="Arial"/>
                <w:i/>
                <w:iCs/>
                <w:color w:val="000000"/>
                <w:sz w:val="18"/>
                <w:szCs w:val="18"/>
                <w:lang w:val="en-US" w:eastAsia="en-GB"/>
              </w:rPr>
              <w:t>drx-onDurationTimer</w:t>
            </w:r>
            <w:r>
              <w:rPr>
                <w:rFonts w:ascii="Arial" w:hAnsi="Arial" w:cs="Arial"/>
                <w:color w:val="000000"/>
                <w:sz w:val="18"/>
                <w:szCs w:val="18"/>
                <w:lang w:val="en-US" w:eastAsia="en-GB"/>
              </w:rPr>
              <w:t xml:space="preserve"> does not start (see TS 38.321 [3], clause 5.7). If the field is</w:t>
            </w:r>
            <w:r>
              <w:rPr>
                <w:rFonts w:ascii="Arial" w:hAnsi="Arial" w:cs="Arial"/>
                <w:color w:val="000000"/>
                <w:sz w:val="18"/>
                <w:szCs w:val="18"/>
                <w:lang w:val="en-US" w:eastAsia="en-GB"/>
              </w:rPr>
              <w:t xml:space="preserve"> </w:t>
            </w:r>
            <w:r>
              <w:rPr>
                <w:rFonts w:ascii="Arial" w:hAnsi="Arial" w:cs="Arial"/>
                <w:color w:val="000000"/>
                <w:sz w:val="18"/>
                <w:szCs w:val="18"/>
                <w:lang w:val="en-US" w:eastAsia="en-GB"/>
              </w:rPr>
              <w:t xml:space="preserve">absent, the UE does not transmit periodic CSI report(s) other than L1-RSRP reports when the </w:t>
            </w:r>
            <w:r>
              <w:rPr>
                <w:rFonts w:ascii="Arial" w:hAnsi="Arial" w:cs="Arial"/>
                <w:i/>
                <w:iCs/>
                <w:color w:val="000000"/>
                <w:sz w:val="18"/>
                <w:szCs w:val="18"/>
                <w:lang w:val="en-US" w:eastAsia="en-GB"/>
              </w:rPr>
              <w:t>drx-onDurationTimer</w:t>
            </w:r>
            <w:r>
              <w:rPr>
                <w:rFonts w:ascii="Arial" w:hAnsi="Arial" w:cs="Arial"/>
                <w:color w:val="000000"/>
                <w:sz w:val="18"/>
                <w:szCs w:val="18"/>
                <w:lang w:val="en-US" w:eastAsia="en-GB"/>
              </w:rPr>
              <w:t xml:space="preserve"> does not start.</w:t>
            </w:r>
          </w:p>
        </w:tc>
      </w:tr>
    </w:tbl>
    <w:p w14:paraId="5379B8F5" w14:textId="13986C56" w:rsidR="00307172" w:rsidRDefault="003D2326" w:rsidP="002031C0">
      <w:r>
        <w:br/>
      </w:r>
      <w:r w:rsidR="00097C24">
        <w:t xml:space="preserve">As specified in TS 38.321, if these parameters are </w:t>
      </w:r>
      <w:r w:rsidR="0021149B">
        <w:t>not configured with the value</w:t>
      </w:r>
      <w:r w:rsidR="00097C24">
        <w:t xml:space="preserve"> </w:t>
      </w:r>
      <w:r w:rsidR="00097C24">
        <w:rPr>
          <w:i/>
          <w:iCs/>
        </w:rPr>
        <w:t>true</w:t>
      </w:r>
      <w:r w:rsidR="00097C24">
        <w:t xml:space="preserve">, the UE </w:t>
      </w:r>
      <w:r w:rsidR="0021149B">
        <w:t xml:space="preserve">shall not report CSI on the On-Duration </w:t>
      </w:r>
      <w:r w:rsidR="00496BEB">
        <w:t xml:space="preserve">where </w:t>
      </w:r>
      <w:r w:rsidR="00496BEB">
        <w:rPr>
          <w:i/>
          <w:iCs/>
        </w:rPr>
        <w:t xml:space="preserve">drx-onDurationTimer </w:t>
      </w:r>
      <w:r w:rsidR="00496BEB">
        <w:t xml:space="preserve">is not started. If </w:t>
      </w:r>
      <w:r w:rsidR="00496BEB">
        <w:rPr>
          <w:i/>
          <w:iCs/>
        </w:rPr>
        <w:t xml:space="preserve">drx-onDurationTimer </w:t>
      </w:r>
      <w:r w:rsidR="00496BEB">
        <w:t xml:space="preserve">started by wake-up signal, then the UE will </w:t>
      </w:r>
      <w:r w:rsidR="0030244B">
        <w:t>report the</w:t>
      </w:r>
      <w:r w:rsidR="002B62CC">
        <w:rPr>
          <w:lang w:val="en-US"/>
        </w:rPr>
        <w:t xml:space="preserve"> CSI</w:t>
      </w:r>
      <w:r w:rsidR="00490E57">
        <w:rPr>
          <w:lang w:val="en-US"/>
        </w:rPr>
        <w:t xml:space="preserve"> on On-Duration where </w:t>
      </w:r>
      <w:r w:rsidR="00490E57">
        <w:rPr>
          <w:i/>
          <w:iCs/>
          <w:lang w:val="en-US"/>
        </w:rPr>
        <w:t xml:space="preserve">drx-onDurationTimer </w:t>
      </w:r>
      <w:r w:rsidR="00490E57">
        <w:rPr>
          <w:lang w:val="en-US"/>
        </w:rPr>
        <w:t>is running</w:t>
      </w:r>
      <w:r w:rsidR="000D69D9">
        <w:rPr>
          <w:lang w:val="en-US"/>
        </w:rPr>
        <w:t xml:space="preserve"> or on Active Time</w:t>
      </w:r>
      <w:r w:rsidR="0030244B">
        <w:t xml:space="preserve">. </w:t>
      </w:r>
    </w:p>
    <w:p w14:paraId="280E3DF5" w14:textId="1CA2C414" w:rsidR="003D2326" w:rsidRPr="00D6794E" w:rsidRDefault="00307172" w:rsidP="002031C0">
      <w:r>
        <w:rPr>
          <w:b/>
          <w:bCs/>
        </w:rPr>
        <w:t xml:space="preserve">Observation </w:t>
      </w:r>
      <w:r w:rsidR="00D96F38">
        <w:rPr>
          <w:b/>
          <w:bCs/>
        </w:rPr>
        <w:t>1</w:t>
      </w:r>
      <w:r w:rsidR="00D96F38" w:rsidRPr="00D96F38">
        <w:t>:</w:t>
      </w:r>
      <w:r>
        <w:rPr>
          <w:b/>
          <w:bCs/>
        </w:rPr>
        <w:t xml:space="preserve"> </w:t>
      </w:r>
      <w:r>
        <w:t xml:space="preserve">For DCP, </w:t>
      </w:r>
      <w:r w:rsidR="00DD1055">
        <w:t>the parameters (</w:t>
      </w:r>
      <w:proofErr w:type="spellStart"/>
      <w:r w:rsidR="00DD1055" w:rsidRPr="006F203D">
        <w:rPr>
          <w:i/>
          <w:iCs/>
          <w:lang w:val="en-US"/>
        </w:rPr>
        <w:t>ps-TransmitOtherPeriodicCSI</w:t>
      </w:r>
      <w:proofErr w:type="spellEnd"/>
      <w:r w:rsidR="00DD1055">
        <w:rPr>
          <w:i/>
          <w:iCs/>
          <w:lang w:val="en-US"/>
        </w:rPr>
        <w:t xml:space="preserve"> </w:t>
      </w:r>
      <w:r w:rsidR="00DD1055">
        <w:rPr>
          <w:lang w:val="en-US"/>
        </w:rPr>
        <w:t xml:space="preserve">and </w:t>
      </w:r>
      <w:r w:rsidR="00DD1055" w:rsidRPr="001E5842">
        <w:rPr>
          <w:i/>
          <w:iCs/>
          <w:lang w:val="en-US"/>
        </w:rPr>
        <w:t>ps-TransmitPeriodicL1-RSRP</w:t>
      </w:r>
      <w:r w:rsidR="00DD1055">
        <w:rPr>
          <w:lang w:val="en-US"/>
        </w:rPr>
        <w:t xml:space="preserve">) controls the report of the periodic CSI/L1-RSRP </w:t>
      </w:r>
      <w:r w:rsidR="007400BB">
        <w:rPr>
          <w:lang w:val="en-US"/>
        </w:rPr>
        <w:t>on</w:t>
      </w:r>
      <w:r w:rsidR="00C41A23">
        <w:rPr>
          <w:lang w:val="en-US"/>
        </w:rPr>
        <w:t xml:space="preserve"> the On-Durations where</w:t>
      </w:r>
      <w:r w:rsidR="00472BF8">
        <w:rPr>
          <w:lang w:val="en-US"/>
        </w:rPr>
        <w:t xml:space="preserve"> </w:t>
      </w:r>
      <w:r w:rsidR="00472BF8">
        <w:rPr>
          <w:i/>
          <w:iCs/>
          <w:lang w:val="en-US"/>
        </w:rPr>
        <w:t xml:space="preserve">drx-onDurationTimer </w:t>
      </w:r>
      <w:r w:rsidR="00472BF8">
        <w:rPr>
          <w:lang w:val="en-US"/>
        </w:rPr>
        <w:t xml:space="preserve">is not started. If </w:t>
      </w:r>
      <w:r w:rsidR="00472BF8">
        <w:rPr>
          <w:i/>
          <w:iCs/>
          <w:lang w:val="en-US"/>
        </w:rPr>
        <w:t xml:space="preserve">drx-onDurationTimer </w:t>
      </w:r>
      <w:r w:rsidR="00472BF8">
        <w:rPr>
          <w:lang w:val="en-US"/>
        </w:rPr>
        <w:t>is started</w:t>
      </w:r>
      <w:r w:rsidR="00247C1C">
        <w:rPr>
          <w:lang w:val="en-US"/>
        </w:rPr>
        <w:t xml:space="preserve"> by DCP indication</w:t>
      </w:r>
      <w:r w:rsidR="00472BF8">
        <w:rPr>
          <w:lang w:val="en-US"/>
        </w:rPr>
        <w:t xml:space="preserve">, </w:t>
      </w:r>
      <w:r w:rsidR="00472BF8">
        <w:rPr>
          <w:lang w:val="en-US"/>
        </w:rPr>
        <w:t>the CSI</w:t>
      </w:r>
      <w:r w:rsidR="00472BF8">
        <w:rPr>
          <w:lang w:val="en-US"/>
        </w:rPr>
        <w:t xml:space="preserve"> is reported </w:t>
      </w:r>
      <w:r w:rsidR="00247C1C">
        <w:rPr>
          <w:lang w:val="en-US"/>
        </w:rPr>
        <w:t>during</w:t>
      </w:r>
      <w:r w:rsidR="00D6794E">
        <w:rPr>
          <w:lang w:val="en-US"/>
        </w:rPr>
        <w:t xml:space="preserve"> </w:t>
      </w:r>
      <w:r w:rsidR="00C41A23">
        <w:rPr>
          <w:lang w:val="en-US"/>
        </w:rPr>
        <w:t xml:space="preserve">the </w:t>
      </w:r>
      <w:r w:rsidR="00D6794E">
        <w:rPr>
          <w:lang w:val="en-US"/>
        </w:rPr>
        <w:t xml:space="preserve">DRX active time or On-Duration where </w:t>
      </w:r>
      <w:r w:rsidR="00D6794E">
        <w:rPr>
          <w:i/>
          <w:iCs/>
          <w:lang w:val="en-US"/>
        </w:rPr>
        <w:t xml:space="preserve">drx-onDurationTimer </w:t>
      </w:r>
      <w:r w:rsidR="00D6794E">
        <w:rPr>
          <w:lang w:val="en-US"/>
        </w:rPr>
        <w:t xml:space="preserve">is running. </w:t>
      </w:r>
    </w:p>
    <w:p w14:paraId="30E36CFE" w14:textId="148620EF" w:rsidR="00221CDF" w:rsidRDefault="009118E0" w:rsidP="002031C0">
      <w:pPr>
        <w:rPr>
          <w:lang w:eastAsia="ko-KR"/>
        </w:rPr>
      </w:pPr>
      <w:r>
        <w:t xml:space="preserve">The benefit of such configurability is </w:t>
      </w:r>
      <w:r w:rsidR="006072BA">
        <w:t>that i</w:t>
      </w:r>
      <w:r w:rsidR="006072BA" w:rsidRPr="006072BA">
        <w:t xml:space="preserve">f UE </w:t>
      </w:r>
      <w:r w:rsidR="00CA5393">
        <w:t>keeps</w:t>
      </w:r>
      <w:r w:rsidR="006072BA" w:rsidRPr="006072BA">
        <w:t xml:space="preserve"> </w:t>
      </w:r>
      <w:r w:rsidR="006B195D">
        <w:t>DCP monitoring f</w:t>
      </w:r>
      <w:r w:rsidR="006072BA" w:rsidRPr="006072BA">
        <w:t xml:space="preserve">or a long time (no </w:t>
      </w:r>
      <w:proofErr w:type="gramStart"/>
      <w:r w:rsidR="006072BA" w:rsidRPr="006072BA">
        <w:t>wake-ups</w:t>
      </w:r>
      <w:proofErr w:type="gramEnd"/>
      <w:r w:rsidR="006072BA" w:rsidRPr="006072BA">
        <w:t>)</w:t>
      </w:r>
      <w:r w:rsidR="006B195D">
        <w:t>,</w:t>
      </w:r>
      <w:r w:rsidR="006072BA" w:rsidRPr="006072BA">
        <w:t xml:space="preserve"> UE would still provide reports for the CSI</w:t>
      </w:r>
      <w:r w:rsidR="006B195D">
        <w:t xml:space="preserve"> to the network. </w:t>
      </w:r>
      <w:r w:rsidR="00743EC7">
        <w:t>Therefore</w:t>
      </w:r>
      <w:r w:rsidR="006B195D">
        <w:t xml:space="preserve">, </w:t>
      </w:r>
      <w:r w:rsidR="006B195D" w:rsidRPr="00C1077D">
        <w:t>RAN1</w:t>
      </w:r>
      <w:r w:rsidR="00A70E3A" w:rsidRPr="00C1077D">
        <w:t xml:space="preserve"> agreed </w:t>
      </w:r>
      <w:r w:rsidR="006B195D" w:rsidRPr="00C1077D">
        <w:t xml:space="preserve">to </w:t>
      </w:r>
      <w:r w:rsidR="000D69D9">
        <w:t>support</w:t>
      </w:r>
      <w:r w:rsidR="006B195D" w:rsidRPr="00C1077D">
        <w:t xml:space="preserve"> </w:t>
      </w:r>
      <w:r w:rsidR="00C1077D">
        <w:t>the same</w:t>
      </w:r>
      <w:r w:rsidR="006B195D" w:rsidRPr="00C1077D">
        <w:t xml:space="preserve"> configurability for option 1-1 </w:t>
      </w:r>
      <w:r w:rsidR="00610571" w:rsidRPr="00C1077D">
        <w:t xml:space="preserve">(in RAN1#118bis) </w:t>
      </w:r>
      <w:r w:rsidR="006B195D" w:rsidRPr="00C1077D">
        <w:t>and option 1-2</w:t>
      </w:r>
      <w:r w:rsidR="00610571" w:rsidRPr="00C1077D">
        <w:t xml:space="preserve"> (in RAN1#118)</w:t>
      </w:r>
      <w:r w:rsidR="00C1077D">
        <w:t xml:space="preserve">. </w:t>
      </w:r>
      <w:r w:rsidR="00143DDB">
        <w:t>It is also</w:t>
      </w:r>
      <w:r w:rsidR="000D30A1">
        <w:t xml:space="preserve"> noted</w:t>
      </w:r>
      <w:r w:rsidR="00143DDB">
        <w:t xml:space="preserve"> by RAN1 that,</w:t>
      </w:r>
      <w:r w:rsidR="000D30A1">
        <w:t xml:space="preserve"> </w:t>
      </w:r>
      <w:r w:rsidR="000D30A1" w:rsidRPr="00143DDB">
        <w:rPr>
          <w:i/>
          <w:iCs/>
        </w:rPr>
        <w:t>for option 1-2</w:t>
      </w:r>
      <w:r w:rsidR="00FA5182" w:rsidRPr="00143DDB">
        <w:rPr>
          <w:i/>
          <w:iCs/>
        </w:rPr>
        <w:t>,</w:t>
      </w:r>
      <w:r w:rsidR="00143DDB">
        <w:t xml:space="preserve"> </w:t>
      </w:r>
      <w:r w:rsidR="000D30A1" w:rsidRPr="000D30A1">
        <w:rPr>
          <w:i/>
          <w:iCs/>
          <w:lang w:eastAsia="x-none"/>
        </w:rPr>
        <w:t>Periodic CSI/L1-RSRP</w:t>
      </w:r>
      <w:r w:rsidR="000D30A1" w:rsidRPr="000D30A1">
        <w:rPr>
          <w:i/>
          <w:iCs/>
          <w:lang w:eastAsia="ko-KR"/>
        </w:rPr>
        <w:t xml:space="preserve"> is reported during CDRX active time as in legacy specification</w:t>
      </w:r>
      <w:r w:rsidR="000D30A1">
        <w:rPr>
          <w:lang w:eastAsia="ko-KR"/>
        </w:rPr>
        <w:t xml:space="preserve">. </w:t>
      </w:r>
    </w:p>
    <w:p w14:paraId="04C585E7" w14:textId="5B161EAE" w:rsidR="00F57693" w:rsidRPr="00F57693" w:rsidRDefault="00F57693" w:rsidP="002031C0">
      <w:pPr>
        <w:rPr>
          <w:lang w:val="en-US"/>
        </w:rPr>
      </w:pPr>
      <w:r>
        <w:rPr>
          <w:lang w:val="en-US"/>
        </w:rPr>
        <w:t xml:space="preserve">In the current specification, </w:t>
      </w:r>
      <w:r>
        <w:t>CSI report can be restricted to On-Duration with the use of CSI mask. It is specified in TS 38.321 that the UE shall not report CSI</w:t>
      </w:r>
      <w:r>
        <w:rPr>
          <w:rFonts w:hint="eastAsia"/>
          <w:lang w:eastAsia="ko-KR"/>
        </w:rPr>
        <w:t xml:space="preserve"> if it is predicted well in advance that </w:t>
      </w:r>
      <w:r>
        <w:rPr>
          <w:rFonts w:hint="eastAsia"/>
          <w:i/>
          <w:iCs/>
          <w:lang w:eastAsia="ko-KR"/>
        </w:rPr>
        <w:t>drx-onDurationTimer</w:t>
      </w:r>
      <w:r>
        <w:rPr>
          <w:rFonts w:hint="eastAsia"/>
          <w:lang w:eastAsia="ko-KR"/>
        </w:rPr>
        <w:t xml:space="preserve"> is not running. </w:t>
      </w:r>
      <w:r>
        <w:rPr>
          <w:lang w:eastAsia="ko-KR"/>
        </w:rPr>
        <w:t>Note that having such condition, i.e., if it is predicted well in advance,</w:t>
      </w:r>
      <w:r w:rsidRPr="008D30BE">
        <w:rPr>
          <w:lang w:eastAsia="ko-KR"/>
        </w:rPr>
        <w:t xml:space="preserve"> </w:t>
      </w:r>
      <w:r>
        <w:rPr>
          <w:lang w:eastAsia="ko-KR"/>
        </w:rPr>
        <w:t>is to allow</w:t>
      </w:r>
      <w:r w:rsidRPr="008D30BE">
        <w:rPr>
          <w:lang w:eastAsia="ko-KR"/>
        </w:rPr>
        <w:t xml:space="preserve"> for the</w:t>
      </w:r>
      <w:r w:rsidRPr="00DE358B">
        <w:rPr>
          <w:lang w:val="en-US" w:eastAsia="ko-KR"/>
        </w:rPr>
        <w:t xml:space="preserve"> report</w:t>
      </w:r>
      <w:r w:rsidRPr="008D30BE">
        <w:rPr>
          <w:lang w:eastAsia="ko-KR"/>
        </w:rPr>
        <w:t xml:space="preserve"> of </w:t>
      </w:r>
      <w:r>
        <w:rPr>
          <w:lang w:eastAsia="ko-KR"/>
        </w:rPr>
        <w:t xml:space="preserve">the </w:t>
      </w:r>
      <w:r w:rsidRPr="008D30BE">
        <w:rPr>
          <w:lang w:eastAsia="ko-KR"/>
        </w:rPr>
        <w:t xml:space="preserve">prepared CSI in cases where there was insufficient prior </w:t>
      </w:r>
      <w:r>
        <w:rPr>
          <w:lang w:eastAsia="ko-KR"/>
        </w:rPr>
        <w:t>prediction</w:t>
      </w:r>
      <w:r w:rsidRPr="008D30BE">
        <w:rPr>
          <w:lang w:eastAsia="ko-KR"/>
        </w:rPr>
        <w:t xml:space="preserve"> that </w:t>
      </w:r>
      <w:r w:rsidRPr="00DE358B">
        <w:rPr>
          <w:i/>
          <w:iCs/>
          <w:lang w:eastAsia="ko-KR"/>
        </w:rPr>
        <w:t xml:space="preserve">drx-onDurationTimer </w:t>
      </w:r>
      <w:r w:rsidRPr="008D30BE">
        <w:rPr>
          <w:lang w:eastAsia="ko-KR"/>
        </w:rPr>
        <w:t xml:space="preserve">would not </w:t>
      </w:r>
      <w:r>
        <w:rPr>
          <w:lang w:eastAsia="ko-KR"/>
        </w:rPr>
        <w:t>be running.</w:t>
      </w:r>
      <w:r w:rsidRPr="00DE358B">
        <w:rPr>
          <w:lang w:val="en-US"/>
        </w:rPr>
        <w:t xml:space="preserve"> </w:t>
      </w:r>
    </w:p>
    <w:p w14:paraId="03920196" w14:textId="4C08ECB2" w:rsidR="00645886" w:rsidRPr="00D96F38" w:rsidRDefault="00F57693" w:rsidP="00DF03B8">
      <w:r>
        <w:rPr>
          <w:b/>
          <w:bCs/>
        </w:rPr>
        <w:t>Observation 2</w:t>
      </w:r>
      <w:r w:rsidR="00D96F38">
        <w:t>:</w:t>
      </w:r>
      <w:r>
        <w:rPr>
          <w:b/>
          <w:bCs/>
        </w:rPr>
        <w:t xml:space="preserve"> </w:t>
      </w:r>
      <w:r w:rsidR="0008247C">
        <w:t xml:space="preserve">In </w:t>
      </w:r>
      <w:r w:rsidR="00FA5182">
        <w:t xml:space="preserve">the </w:t>
      </w:r>
      <w:r w:rsidR="0008247C">
        <w:t>legacy</w:t>
      </w:r>
      <w:r w:rsidR="0047565C">
        <w:t>, during C-DRX active time</w:t>
      </w:r>
      <w:r w:rsidR="0008247C">
        <w:t xml:space="preserve">, </w:t>
      </w:r>
      <w:r w:rsidR="00F43BDB">
        <w:t xml:space="preserve">CSI report can be restricted to On-Duration where </w:t>
      </w:r>
      <w:r w:rsidR="00F43BDB">
        <w:rPr>
          <w:i/>
          <w:iCs/>
        </w:rPr>
        <w:t xml:space="preserve">drx-onDurationTimer </w:t>
      </w:r>
      <w:r w:rsidR="00F43BDB">
        <w:t>is running.</w:t>
      </w:r>
    </w:p>
    <w:p w14:paraId="1EC8E6B5" w14:textId="1B34905A" w:rsidR="00B96A37" w:rsidRPr="00A4680E" w:rsidRDefault="004E4082" w:rsidP="00DF03B8">
      <w:pPr>
        <w:rPr>
          <w:lang w:val="en-US"/>
        </w:rPr>
      </w:pPr>
      <w:r>
        <w:rPr>
          <w:lang w:val="en-US"/>
        </w:rPr>
        <w:t xml:space="preserve">In RAN2#127bis, </w:t>
      </w:r>
      <w:r w:rsidR="002B7C31">
        <w:rPr>
          <w:lang w:val="en-US"/>
        </w:rPr>
        <w:t>it</w:t>
      </w:r>
      <w:r w:rsidR="00C92EFD">
        <w:rPr>
          <w:lang w:val="en-US"/>
        </w:rPr>
        <w:t xml:space="preserve"> was argued that</w:t>
      </w:r>
      <w:r w:rsidRPr="004E4082">
        <w:rPr>
          <w:lang w:val="en-US"/>
        </w:rPr>
        <w:t xml:space="preserve"> </w:t>
      </w:r>
      <w:r>
        <w:rPr>
          <w:i/>
          <w:iCs/>
          <w:lang w:val="en-US"/>
        </w:rPr>
        <w:t xml:space="preserve">drx-onDurationTimer </w:t>
      </w:r>
      <w:r>
        <w:rPr>
          <w:lang w:val="en-US"/>
        </w:rPr>
        <w:t xml:space="preserve">is </w:t>
      </w:r>
      <w:r w:rsidR="00C1094C">
        <w:rPr>
          <w:lang w:val="en-US"/>
        </w:rPr>
        <w:t>un</w:t>
      </w:r>
      <w:r>
        <w:rPr>
          <w:lang w:val="en-US"/>
        </w:rPr>
        <w:t>necessary</w:t>
      </w:r>
      <w:r w:rsidR="00C92EFD">
        <w:rPr>
          <w:lang w:val="en-US"/>
        </w:rPr>
        <w:t xml:space="preserve"> </w:t>
      </w:r>
      <w:r w:rsidR="002B7C31">
        <w:rPr>
          <w:lang w:val="en-US"/>
        </w:rPr>
        <w:t xml:space="preserve">for option 1-2 </w:t>
      </w:r>
      <w:r>
        <w:rPr>
          <w:lang w:val="en-US"/>
        </w:rPr>
        <w:t>because t</w:t>
      </w:r>
      <w:r w:rsidR="00C92EFD">
        <w:rPr>
          <w:lang w:val="en-US"/>
        </w:rPr>
        <w:t>he UE monitors PDCCH based on other active timers</w:t>
      </w:r>
      <w:r w:rsidR="00C1094C">
        <w:rPr>
          <w:lang w:val="en-US"/>
        </w:rPr>
        <w:t>,</w:t>
      </w:r>
      <w:r w:rsidR="00C92EFD">
        <w:rPr>
          <w:lang w:val="en-US"/>
        </w:rPr>
        <w:t xml:space="preserve"> such as </w:t>
      </w:r>
      <w:r w:rsidR="00C92EFD">
        <w:rPr>
          <w:i/>
          <w:iCs/>
          <w:lang w:val="en-US"/>
        </w:rPr>
        <w:t xml:space="preserve">drx-InactivityTimer </w:t>
      </w:r>
      <w:r w:rsidR="00C92EFD">
        <w:rPr>
          <w:lang w:val="en-US"/>
        </w:rPr>
        <w:t xml:space="preserve">and </w:t>
      </w:r>
      <w:r w:rsidR="00BE79DD">
        <w:rPr>
          <w:i/>
          <w:iCs/>
          <w:lang w:val="en-US"/>
        </w:rPr>
        <w:t>drx-RetransmissionTimerDL/UL</w:t>
      </w:r>
      <w:r w:rsidR="00BE79DD">
        <w:rPr>
          <w:lang w:val="en-US"/>
        </w:rPr>
        <w:t>. F</w:t>
      </w:r>
      <w:r w:rsidR="006656B5">
        <w:rPr>
          <w:lang w:val="en-US"/>
        </w:rPr>
        <w:t>rom</w:t>
      </w:r>
      <w:r w:rsidR="00BE79DD">
        <w:rPr>
          <w:lang w:val="en-US"/>
        </w:rPr>
        <w:t xml:space="preserve"> </w:t>
      </w:r>
      <w:r w:rsidR="007F10AA">
        <w:rPr>
          <w:lang w:val="en-US"/>
        </w:rPr>
        <w:t xml:space="preserve">a </w:t>
      </w:r>
      <w:r w:rsidR="00BE79DD">
        <w:rPr>
          <w:lang w:val="en-US"/>
        </w:rPr>
        <w:t xml:space="preserve">PDCCH monitoring perspective, it </w:t>
      </w:r>
      <w:r w:rsidR="007F10AA">
        <w:rPr>
          <w:lang w:val="en-US"/>
        </w:rPr>
        <w:t>may</w:t>
      </w:r>
      <w:r w:rsidR="00F12469">
        <w:rPr>
          <w:lang w:val="en-US"/>
        </w:rPr>
        <w:t xml:space="preserve"> be okay not to have </w:t>
      </w:r>
      <w:r w:rsidR="00F12469">
        <w:rPr>
          <w:i/>
          <w:iCs/>
          <w:lang w:val="en-US"/>
        </w:rPr>
        <w:t>drx-onDurationTimer</w:t>
      </w:r>
      <w:r w:rsidR="00F12469">
        <w:rPr>
          <w:lang w:val="en-US"/>
        </w:rPr>
        <w:t>. However, given the</w:t>
      </w:r>
      <w:r w:rsidR="002B7C31">
        <w:rPr>
          <w:lang w:val="en-US"/>
        </w:rPr>
        <w:t xml:space="preserve"> above</w:t>
      </w:r>
      <w:r w:rsidR="00F12469">
        <w:rPr>
          <w:lang w:val="en-US"/>
        </w:rPr>
        <w:t xml:space="preserve"> observations, </w:t>
      </w:r>
      <w:r w:rsidR="00474DB3">
        <w:rPr>
          <w:i/>
          <w:iCs/>
          <w:lang w:val="en-US"/>
        </w:rPr>
        <w:t xml:space="preserve">drx-onDurationTimer </w:t>
      </w:r>
      <w:r w:rsidR="00721472">
        <w:rPr>
          <w:lang w:val="en-US"/>
        </w:rPr>
        <w:t>remains</w:t>
      </w:r>
      <w:r w:rsidR="00474DB3">
        <w:rPr>
          <w:lang w:val="en-US"/>
        </w:rPr>
        <w:t xml:space="preserve"> </w:t>
      </w:r>
      <w:r w:rsidR="00A4680E">
        <w:rPr>
          <w:lang w:val="en-US"/>
        </w:rPr>
        <w:t>necessary</w:t>
      </w:r>
      <w:r w:rsidR="00721472">
        <w:rPr>
          <w:lang w:val="en-US"/>
        </w:rPr>
        <w:t>, as</w:t>
      </w:r>
      <w:r w:rsidR="00A4680E">
        <w:rPr>
          <w:lang w:val="en-US"/>
        </w:rPr>
        <w:t xml:space="preserve"> the </w:t>
      </w:r>
      <w:r w:rsidR="00CB22DB">
        <w:rPr>
          <w:lang w:val="en-US"/>
        </w:rPr>
        <w:t xml:space="preserve">current </w:t>
      </w:r>
      <w:r w:rsidR="00A4680E">
        <w:rPr>
          <w:lang w:val="en-US"/>
        </w:rPr>
        <w:t>CSI reporting can</w:t>
      </w:r>
      <w:r w:rsidR="00721472">
        <w:rPr>
          <w:lang w:val="en-US"/>
        </w:rPr>
        <w:t xml:space="preserve"> depend on</w:t>
      </w:r>
      <w:r w:rsidR="00A4680E">
        <w:rPr>
          <w:lang w:val="en-US"/>
        </w:rPr>
        <w:t xml:space="preserve"> whether </w:t>
      </w:r>
      <w:r w:rsidR="00A4680E">
        <w:rPr>
          <w:i/>
          <w:iCs/>
          <w:lang w:val="en-US"/>
        </w:rPr>
        <w:t xml:space="preserve">drx-onDurationTimer </w:t>
      </w:r>
      <w:r w:rsidR="00A4680E">
        <w:rPr>
          <w:lang w:val="en-US"/>
        </w:rPr>
        <w:t>is running</w:t>
      </w:r>
      <w:r w:rsidR="00A04D6A">
        <w:rPr>
          <w:lang w:val="en-US"/>
        </w:rPr>
        <w:t xml:space="preserve"> and this approach </w:t>
      </w:r>
      <w:r w:rsidR="00CB22DB">
        <w:rPr>
          <w:lang w:val="en-US"/>
        </w:rPr>
        <w:t xml:space="preserve">is decided to be followed </w:t>
      </w:r>
      <w:r w:rsidR="00F978FC">
        <w:rPr>
          <w:lang w:val="en-US"/>
        </w:rPr>
        <w:t>in</w:t>
      </w:r>
      <w:r w:rsidR="00CB22DB">
        <w:rPr>
          <w:lang w:val="en-US"/>
        </w:rPr>
        <w:t xml:space="preserve"> option 1-2 as well.</w:t>
      </w:r>
    </w:p>
    <w:p w14:paraId="1581CDF4" w14:textId="0F62A7A6" w:rsidR="00A70E3A" w:rsidRDefault="00D64149" w:rsidP="002031C0">
      <w:pPr>
        <w:rPr>
          <w:lang w:val="en-US"/>
        </w:rPr>
      </w:pPr>
      <w:r>
        <w:rPr>
          <w:b/>
          <w:bCs/>
          <w:lang w:val="en-US"/>
        </w:rPr>
        <w:t>Proposal 2</w:t>
      </w:r>
      <w:r>
        <w:rPr>
          <w:lang w:val="en-US"/>
        </w:rPr>
        <w:t xml:space="preserve">: In option 1-2, </w:t>
      </w:r>
      <w:r>
        <w:rPr>
          <w:i/>
          <w:iCs/>
          <w:lang w:val="en-US"/>
        </w:rPr>
        <w:t xml:space="preserve">drx-onDurationTimer </w:t>
      </w:r>
      <w:r>
        <w:rPr>
          <w:lang w:val="en-US"/>
        </w:rPr>
        <w:t xml:space="preserve">is maintained. </w:t>
      </w:r>
    </w:p>
    <w:p w14:paraId="4AE82224" w14:textId="4A927AC7" w:rsidR="00B534A5" w:rsidRDefault="00D64149" w:rsidP="002031C0">
      <w:pPr>
        <w:rPr>
          <w:lang w:val="en-US"/>
        </w:rPr>
      </w:pPr>
      <w:r>
        <w:rPr>
          <w:lang w:val="en-US"/>
        </w:rPr>
        <w:t xml:space="preserve">With proposal 2, </w:t>
      </w:r>
      <w:r w:rsidR="00BD0A0A">
        <w:rPr>
          <w:lang w:val="en-US"/>
        </w:rPr>
        <w:t xml:space="preserve">it would </w:t>
      </w:r>
      <w:r w:rsidR="00295BA3">
        <w:rPr>
          <w:lang w:val="en-US"/>
        </w:rPr>
        <w:t xml:space="preserve">make sense </w:t>
      </w:r>
      <w:r w:rsidR="00BD0A0A">
        <w:rPr>
          <w:lang w:val="en-US"/>
        </w:rPr>
        <w:t xml:space="preserve">that </w:t>
      </w:r>
      <w:r w:rsidR="00BD0A0A">
        <w:rPr>
          <w:i/>
          <w:iCs/>
          <w:lang w:val="en-US"/>
        </w:rPr>
        <w:t xml:space="preserve">drx-onDurationTimer </w:t>
      </w:r>
      <w:r w:rsidR="00D81819">
        <w:rPr>
          <w:lang w:val="en-US"/>
        </w:rPr>
        <w:t xml:space="preserve">starts </w:t>
      </w:r>
      <w:r w:rsidR="00BD0A0A">
        <w:rPr>
          <w:lang w:val="en-US"/>
        </w:rPr>
        <w:t xml:space="preserve">while the UE is in Active Time and </w:t>
      </w:r>
      <w:r w:rsidR="00BD0A0A">
        <w:rPr>
          <w:i/>
          <w:iCs/>
          <w:lang w:val="en-US"/>
        </w:rPr>
        <w:t xml:space="preserve">drx-onDurationTimer </w:t>
      </w:r>
      <w:r w:rsidR="00D81819">
        <w:rPr>
          <w:lang w:val="en-US"/>
        </w:rPr>
        <w:t xml:space="preserve">does not start </w:t>
      </w:r>
      <w:r w:rsidR="000E0FDC">
        <w:rPr>
          <w:lang w:val="en-US"/>
        </w:rPr>
        <w:t xml:space="preserve">while the UE </w:t>
      </w:r>
      <w:r w:rsidR="00B534A5">
        <w:rPr>
          <w:lang w:val="en-US"/>
        </w:rPr>
        <w:t xml:space="preserve">is not in Active Time, i.e., while the UE </w:t>
      </w:r>
      <w:r w:rsidR="000E0FDC">
        <w:rPr>
          <w:lang w:val="en-US"/>
        </w:rPr>
        <w:t xml:space="preserve">monitors LP-WUS. </w:t>
      </w:r>
    </w:p>
    <w:p w14:paraId="2248472E" w14:textId="7791A2BA" w:rsidR="00A21594" w:rsidRDefault="000E0FDC" w:rsidP="002031C0">
      <w:pPr>
        <w:rPr>
          <w:lang w:val="en-US"/>
        </w:rPr>
      </w:pPr>
      <w:r>
        <w:rPr>
          <w:lang w:val="en-US"/>
        </w:rPr>
        <w:t xml:space="preserve">However, </w:t>
      </w:r>
      <w:r w:rsidR="00344A21">
        <w:rPr>
          <w:lang w:val="en-US"/>
        </w:rPr>
        <w:t>RAN2 may</w:t>
      </w:r>
      <w:r w:rsidR="001E276D">
        <w:rPr>
          <w:lang w:val="en-US"/>
        </w:rPr>
        <w:t xml:space="preserve"> </w:t>
      </w:r>
      <w:r w:rsidR="004D15F8">
        <w:rPr>
          <w:lang w:val="en-US"/>
        </w:rPr>
        <w:t xml:space="preserve">need to </w:t>
      </w:r>
      <w:r w:rsidR="00344A21">
        <w:rPr>
          <w:lang w:val="en-US"/>
        </w:rPr>
        <w:t>clarify</w:t>
      </w:r>
      <w:r w:rsidR="001E276D">
        <w:rPr>
          <w:lang w:val="en-US"/>
        </w:rPr>
        <w:t xml:space="preserve"> whether</w:t>
      </w:r>
      <w:r w:rsidR="00344A21">
        <w:rPr>
          <w:lang w:val="en-US"/>
        </w:rPr>
        <w:t xml:space="preserve"> or when</w:t>
      </w:r>
      <w:r w:rsidR="001E276D">
        <w:rPr>
          <w:lang w:val="en-US"/>
        </w:rPr>
        <w:t xml:space="preserve"> </w:t>
      </w:r>
      <w:r w:rsidR="001E276D">
        <w:rPr>
          <w:i/>
          <w:iCs/>
          <w:lang w:val="en-US"/>
        </w:rPr>
        <w:t xml:space="preserve">drx-onDurationTimer </w:t>
      </w:r>
      <w:r w:rsidR="00A604F0">
        <w:rPr>
          <w:lang w:val="en-US"/>
        </w:rPr>
        <w:t xml:space="preserve">starts </w:t>
      </w:r>
      <w:r w:rsidR="001E276D">
        <w:rPr>
          <w:lang w:val="en-US"/>
        </w:rPr>
        <w:t>while the newly introduced timer</w:t>
      </w:r>
      <w:r w:rsidR="004E0859">
        <w:rPr>
          <w:rFonts w:hint="eastAsia"/>
          <w:lang w:val="en-US" w:eastAsia="ko-KR"/>
        </w:rPr>
        <w:t xml:space="preserve"> (</w:t>
      </w:r>
      <w:r w:rsidR="004E0859">
        <w:rPr>
          <w:lang w:val="en-US" w:eastAsia="ko-KR"/>
        </w:rPr>
        <w:t xml:space="preserve">tentatively </w:t>
      </w:r>
      <w:proofErr w:type="spellStart"/>
      <w:r w:rsidR="004E0859">
        <w:rPr>
          <w:i/>
          <w:iCs/>
          <w:lang w:val="en-US" w:eastAsia="ko-KR"/>
        </w:rPr>
        <w:t>drx-lpwusInactivityTimer</w:t>
      </w:r>
      <w:proofErr w:type="spellEnd"/>
      <w:r w:rsidR="004E0859">
        <w:rPr>
          <w:lang w:val="en-US" w:eastAsia="ko-KR"/>
        </w:rPr>
        <w:t>)</w:t>
      </w:r>
      <w:r w:rsidR="00E16182">
        <w:rPr>
          <w:lang w:val="en-US" w:eastAsia="ko-KR"/>
        </w:rPr>
        <w:t xml:space="preserve"> is running</w:t>
      </w:r>
      <w:r w:rsidR="00EA725A">
        <w:rPr>
          <w:lang w:val="en-US" w:eastAsia="ko-KR"/>
        </w:rPr>
        <w:t xml:space="preserve">. Although RAN2 agreed that the UE </w:t>
      </w:r>
      <w:proofErr w:type="gramStart"/>
      <w:r w:rsidR="00EA725A">
        <w:rPr>
          <w:lang w:val="en-US" w:eastAsia="ko-KR"/>
        </w:rPr>
        <w:t>is</w:t>
      </w:r>
      <w:r w:rsidR="00E32125">
        <w:rPr>
          <w:lang w:val="en-US" w:eastAsia="ko-KR"/>
        </w:rPr>
        <w:t xml:space="preserve"> considered to be</w:t>
      </w:r>
      <w:proofErr w:type="gramEnd"/>
      <w:r w:rsidR="00EA725A">
        <w:rPr>
          <w:lang w:val="en-US" w:eastAsia="ko-KR"/>
        </w:rPr>
        <w:t xml:space="preserve"> in Active Time while </w:t>
      </w:r>
      <w:proofErr w:type="spellStart"/>
      <w:r w:rsidR="00EA725A">
        <w:rPr>
          <w:i/>
          <w:iCs/>
          <w:lang w:val="en-US" w:eastAsia="ko-KR"/>
        </w:rPr>
        <w:t>drx-lpwusInactivityTimer</w:t>
      </w:r>
      <w:proofErr w:type="spellEnd"/>
      <w:r w:rsidR="00EA725A">
        <w:rPr>
          <w:i/>
          <w:iCs/>
          <w:lang w:val="en-US" w:eastAsia="ko-KR"/>
        </w:rPr>
        <w:t xml:space="preserve"> </w:t>
      </w:r>
      <w:r w:rsidR="00EA725A">
        <w:rPr>
          <w:lang w:val="en-US" w:eastAsia="ko-KR"/>
        </w:rPr>
        <w:t xml:space="preserve">is running, </w:t>
      </w:r>
      <w:r w:rsidR="00CD78B9">
        <w:rPr>
          <w:lang w:val="en-US"/>
        </w:rPr>
        <w:t xml:space="preserve">this duration </w:t>
      </w:r>
      <w:r w:rsidR="00EA725A">
        <w:rPr>
          <w:lang w:val="en-US"/>
        </w:rPr>
        <w:t xml:space="preserve">is a kind of </w:t>
      </w:r>
      <w:r w:rsidR="00CD78B9">
        <w:rPr>
          <w:lang w:val="en-US"/>
        </w:rPr>
        <w:t>transition period</w:t>
      </w:r>
      <w:r w:rsidR="00EA725A">
        <w:rPr>
          <w:lang w:val="en-US"/>
        </w:rPr>
        <w:t xml:space="preserve"> and</w:t>
      </w:r>
      <w:r w:rsidR="00A01258">
        <w:rPr>
          <w:lang w:val="en-US"/>
        </w:rPr>
        <w:t xml:space="preserve"> </w:t>
      </w:r>
      <w:proofErr w:type="spellStart"/>
      <w:r w:rsidR="00A01258">
        <w:rPr>
          <w:i/>
          <w:iCs/>
          <w:lang w:val="en-US"/>
        </w:rPr>
        <w:t>drx-lpwusInactivityTimer</w:t>
      </w:r>
      <w:proofErr w:type="spellEnd"/>
      <w:r w:rsidR="00A01258">
        <w:rPr>
          <w:i/>
          <w:iCs/>
          <w:lang w:val="en-US"/>
        </w:rPr>
        <w:t xml:space="preserve"> </w:t>
      </w:r>
      <w:r w:rsidR="004C2160">
        <w:rPr>
          <w:lang w:val="en-US"/>
        </w:rPr>
        <w:t>could</w:t>
      </w:r>
      <w:r w:rsidR="00A01258">
        <w:rPr>
          <w:lang w:val="en-US"/>
        </w:rPr>
        <w:t xml:space="preserve"> expire without </w:t>
      </w:r>
      <w:r w:rsidR="004C2160">
        <w:rPr>
          <w:lang w:val="en-US"/>
        </w:rPr>
        <w:t xml:space="preserve">the UE </w:t>
      </w:r>
      <w:r w:rsidR="00A01258">
        <w:rPr>
          <w:lang w:val="en-US"/>
        </w:rPr>
        <w:t>receiving any PDCCH</w:t>
      </w:r>
      <w:r w:rsidR="005E2582">
        <w:rPr>
          <w:lang w:val="en-US"/>
        </w:rPr>
        <w:t xml:space="preserve">. </w:t>
      </w:r>
      <w:r w:rsidR="00A01258">
        <w:rPr>
          <w:lang w:val="en-US"/>
        </w:rPr>
        <w:t>In this case</w:t>
      </w:r>
      <w:r w:rsidR="005E2582">
        <w:rPr>
          <w:lang w:val="en-US"/>
        </w:rPr>
        <w:t xml:space="preserve">, the </w:t>
      </w:r>
      <w:r w:rsidR="005C7A2E">
        <w:rPr>
          <w:lang w:val="en-US"/>
        </w:rPr>
        <w:t>expiration</w:t>
      </w:r>
      <w:r w:rsidR="005E2582">
        <w:rPr>
          <w:lang w:val="en-US"/>
        </w:rPr>
        <w:t xml:space="preserve"> of </w:t>
      </w:r>
      <w:proofErr w:type="spellStart"/>
      <w:r w:rsidR="005E2582">
        <w:rPr>
          <w:i/>
          <w:iCs/>
          <w:lang w:val="en-US"/>
        </w:rPr>
        <w:t>drx-lpwusInactivityTimer</w:t>
      </w:r>
      <w:proofErr w:type="spellEnd"/>
      <w:r w:rsidR="005E2582">
        <w:rPr>
          <w:i/>
          <w:iCs/>
          <w:lang w:val="en-US"/>
        </w:rPr>
        <w:t xml:space="preserve"> </w:t>
      </w:r>
      <w:r w:rsidR="005C7A2E">
        <w:rPr>
          <w:lang w:val="en-US"/>
        </w:rPr>
        <w:t>might</w:t>
      </w:r>
      <w:r w:rsidR="005E2582">
        <w:rPr>
          <w:lang w:val="en-US"/>
        </w:rPr>
        <w:t xml:space="preserve"> </w:t>
      </w:r>
      <w:r w:rsidR="005C7A2E" w:rsidRPr="005C7A2E">
        <w:t xml:space="preserve">not coincide with </w:t>
      </w:r>
      <w:r w:rsidR="005E2582">
        <w:rPr>
          <w:lang w:val="en-US"/>
        </w:rPr>
        <w:t xml:space="preserve">the end of </w:t>
      </w:r>
      <w:r w:rsidR="00764B04">
        <w:rPr>
          <w:i/>
          <w:iCs/>
          <w:lang w:val="en-US"/>
        </w:rPr>
        <w:t>drx-onDurationTimer</w:t>
      </w:r>
      <w:r w:rsidR="00764B04">
        <w:rPr>
          <w:lang w:val="en-US"/>
        </w:rPr>
        <w:t>,</w:t>
      </w:r>
      <w:r w:rsidR="00BB2476">
        <w:rPr>
          <w:lang w:val="en-US"/>
        </w:rPr>
        <w:t xml:space="preserve"> raising </w:t>
      </w:r>
      <w:r w:rsidR="00764B04">
        <w:rPr>
          <w:lang w:val="en-US"/>
        </w:rPr>
        <w:t xml:space="preserve">a question </w:t>
      </w:r>
      <w:r w:rsidR="00BB2476">
        <w:rPr>
          <w:lang w:val="en-US"/>
        </w:rPr>
        <w:t xml:space="preserve">of </w:t>
      </w:r>
      <w:r w:rsidR="00764B04">
        <w:rPr>
          <w:lang w:val="en-US"/>
        </w:rPr>
        <w:t xml:space="preserve">whether the UE </w:t>
      </w:r>
      <w:r w:rsidR="00BB2476">
        <w:rPr>
          <w:lang w:val="en-US"/>
        </w:rPr>
        <w:t>should continue</w:t>
      </w:r>
      <w:r w:rsidR="00764B04">
        <w:rPr>
          <w:lang w:val="en-US"/>
        </w:rPr>
        <w:t xml:space="preserve"> monitoring until the end of </w:t>
      </w:r>
      <w:r w:rsidR="00764B04">
        <w:rPr>
          <w:i/>
          <w:iCs/>
          <w:lang w:val="en-US"/>
        </w:rPr>
        <w:t xml:space="preserve">drx-onDurationTimer </w:t>
      </w:r>
      <w:r w:rsidR="00764B04">
        <w:rPr>
          <w:lang w:val="en-US"/>
        </w:rPr>
        <w:t xml:space="preserve">or stop </w:t>
      </w:r>
      <w:r w:rsidR="00764B04">
        <w:rPr>
          <w:i/>
          <w:iCs/>
          <w:lang w:val="en-US"/>
        </w:rPr>
        <w:t>drx-onDurationTimer</w:t>
      </w:r>
      <w:r w:rsidR="00BB2476">
        <w:rPr>
          <w:i/>
          <w:iCs/>
          <w:lang w:val="en-US"/>
        </w:rPr>
        <w:t xml:space="preserve"> </w:t>
      </w:r>
      <w:r w:rsidR="00BB2476">
        <w:rPr>
          <w:lang w:val="en-US"/>
        </w:rPr>
        <w:t>together</w:t>
      </w:r>
      <w:r w:rsidR="00764B04">
        <w:rPr>
          <w:lang w:val="en-US"/>
        </w:rPr>
        <w:t xml:space="preserve">. </w:t>
      </w:r>
      <w:r w:rsidR="00303FEB">
        <w:rPr>
          <w:lang w:val="en-US"/>
        </w:rPr>
        <w:t xml:space="preserve">To </w:t>
      </w:r>
      <w:r w:rsidR="009B628C">
        <w:rPr>
          <w:lang w:val="en-US"/>
        </w:rPr>
        <w:t>simplify the UE behavior</w:t>
      </w:r>
      <w:r w:rsidR="00C83F41">
        <w:rPr>
          <w:lang w:val="en-US"/>
        </w:rPr>
        <w:t xml:space="preserve">, it might be </w:t>
      </w:r>
      <w:r w:rsidR="009B628C">
        <w:rPr>
          <w:lang w:val="en-US"/>
        </w:rPr>
        <w:t>beneficial</w:t>
      </w:r>
      <w:r w:rsidR="00E5678A">
        <w:rPr>
          <w:lang w:val="en-US"/>
        </w:rPr>
        <w:t xml:space="preserve"> to start </w:t>
      </w:r>
      <w:r w:rsidR="00E5678A">
        <w:rPr>
          <w:i/>
          <w:iCs/>
          <w:lang w:val="en-US"/>
        </w:rPr>
        <w:t xml:space="preserve">drx-onDurationTimer </w:t>
      </w:r>
      <w:r w:rsidR="00E5678A">
        <w:rPr>
          <w:lang w:val="en-US"/>
        </w:rPr>
        <w:t>only after the UE receives a PDCCH.</w:t>
      </w:r>
    </w:p>
    <w:p w14:paraId="08DA7BE0" w14:textId="39011E9B" w:rsidR="00C8779E" w:rsidRDefault="00A21594" w:rsidP="00602C0E">
      <w:r>
        <w:rPr>
          <w:b/>
          <w:bCs/>
          <w:lang w:val="en-US"/>
        </w:rPr>
        <w:t>Proposal 3</w:t>
      </w:r>
      <w:r>
        <w:rPr>
          <w:lang w:val="en-US"/>
        </w:rPr>
        <w:t xml:space="preserve">: In option 1-2, the UE </w:t>
      </w:r>
      <w:r w:rsidR="00602C0E">
        <w:rPr>
          <w:lang w:val="en-US"/>
        </w:rPr>
        <w:t>resumes</w:t>
      </w:r>
      <w:r>
        <w:rPr>
          <w:lang w:val="en-US"/>
        </w:rPr>
        <w:t xml:space="preserve"> </w:t>
      </w:r>
      <w:r w:rsidR="00602C0E">
        <w:rPr>
          <w:lang w:val="en-US"/>
        </w:rPr>
        <w:t xml:space="preserve">start of </w:t>
      </w:r>
      <w:r>
        <w:rPr>
          <w:lang w:val="en-US"/>
        </w:rPr>
        <w:t xml:space="preserve">the </w:t>
      </w:r>
      <w:r>
        <w:rPr>
          <w:i/>
          <w:iCs/>
          <w:lang w:val="en-US"/>
        </w:rPr>
        <w:t xml:space="preserve">drx-onDurationTimer </w:t>
      </w:r>
      <w:r>
        <w:rPr>
          <w:lang w:val="en-US"/>
        </w:rPr>
        <w:t xml:space="preserve">only after receiving a PDCCH </w:t>
      </w:r>
      <w:r w:rsidR="00ED4EF1">
        <w:rPr>
          <w:lang w:val="en-US"/>
        </w:rPr>
        <w:t>while</w:t>
      </w:r>
      <w:r>
        <w:rPr>
          <w:lang w:val="en-US"/>
        </w:rPr>
        <w:t xml:space="preserve"> a newly introduced timer (</w:t>
      </w:r>
      <w:proofErr w:type="spellStart"/>
      <w:r w:rsidR="00D24EC7">
        <w:t>entatively</w:t>
      </w:r>
      <w:proofErr w:type="spellEnd"/>
      <w:r w:rsidR="00D24EC7">
        <w:t xml:space="preserve"> named </w:t>
      </w:r>
      <w:proofErr w:type="spellStart"/>
      <w:r>
        <w:rPr>
          <w:i/>
          <w:iCs/>
          <w:lang w:val="en-US"/>
        </w:rPr>
        <w:t>drx-lpwusInactivityTimer</w:t>
      </w:r>
      <w:proofErr w:type="spellEnd"/>
      <w:r>
        <w:rPr>
          <w:lang w:val="en-US"/>
        </w:rPr>
        <w:t>) is running.</w:t>
      </w:r>
      <w:r w:rsidR="00C8779E" w:rsidRPr="00BE710F">
        <w:t xml:space="preserve"> </w:t>
      </w:r>
    </w:p>
    <w:p w14:paraId="5E774302" w14:textId="77777777" w:rsidR="00387AA6" w:rsidRDefault="00387AA6" w:rsidP="00C8779E"/>
    <w:p w14:paraId="195CE1B1" w14:textId="715D469F" w:rsidR="00387AA6" w:rsidRDefault="00387AA6" w:rsidP="00387AA6">
      <w:pPr>
        <w:pStyle w:val="Heading3"/>
      </w:pPr>
      <w:r>
        <w:t>2.2.</w:t>
      </w:r>
      <w:r>
        <w:t>2</w:t>
      </w:r>
      <w:r>
        <w:tab/>
      </w:r>
      <w:r w:rsidR="00736212">
        <w:t>N</w:t>
      </w:r>
      <w:proofErr w:type="spellStart"/>
      <w:r>
        <w:rPr>
          <w:lang w:val="en-US"/>
        </w:rPr>
        <w:t>ew</w:t>
      </w:r>
      <w:proofErr w:type="spellEnd"/>
      <w:r>
        <w:rPr>
          <w:lang w:val="en-US"/>
        </w:rPr>
        <w:t xml:space="preserve"> timer (</w:t>
      </w:r>
      <w:proofErr w:type="spellStart"/>
      <w:r>
        <w:rPr>
          <w:i/>
          <w:iCs/>
          <w:lang w:val="en-US"/>
        </w:rPr>
        <w:t>drx-lpwusInactivityTimer</w:t>
      </w:r>
      <w:proofErr w:type="spellEnd"/>
      <w:r>
        <w:rPr>
          <w:lang w:val="en-US"/>
        </w:rPr>
        <w:t>)</w:t>
      </w:r>
    </w:p>
    <w:p w14:paraId="40CEE697" w14:textId="64A8B89B" w:rsidR="00C8779E" w:rsidRDefault="00C8779E" w:rsidP="00C8779E">
      <w:r>
        <w:t xml:space="preserve">In RAN1, time window containing multiple MOs </w:t>
      </w:r>
      <w:r w:rsidR="00736212">
        <w:t>is</w:t>
      </w:r>
      <w:r>
        <w:t xml:space="preserve"> under discussion, which might impact the start time of the new timer</w:t>
      </w:r>
      <w:r w:rsidR="008946B0">
        <w:t xml:space="preserve"> (</w:t>
      </w:r>
      <w:proofErr w:type="spellStart"/>
      <w:r w:rsidR="008946B0">
        <w:rPr>
          <w:i/>
          <w:iCs/>
          <w:lang w:val="en-US"/>
        </w:rPr>
        <w:t>drx-lpwusInactivityTimer</w:t>
      </w:r>
      <w:proofErr w:type="spellEnd"/>
      <w:r w:rsidR="008946B0">
        <w:rPr>
          <w:lang w:val="en-US"/>
        </w:rPr>
        <w:t>)</w:t>
      </w:r>
      <w:r>
        <w:t xml:space="preserve">. For instance, </w:t>
      </w:r>
      <w:proofErr w:type="spellStart"/>
      <w:r w:rsidR="008946B0">
        <w:rPr>
          <w:i/>
          <w:iCs/>
          <w:lang w:val="en-US"/>
        </w:rPr>
        <w:t>drx-lpwusInactivityTimer</w:t>
      </w:r>
      <w:proofErr w:type="spellEnd"/>
      <w:r w:rsidR="008946B0">
        <w:t xml:space="preserve"> </w:t>
      </w:r>
      <w:r>
        <w:t xml:space="preserve">could start either at the end of the time window, i.e., at the last MO, or immediately upon detection of the LP-WUS indication (without waiting until the end of time window). </w:t>
      </w:r>
    </w:p>
    <w:p w14:paraId="5C70FAC2" w14:textId="77777777" w:rsidR="00C8779E" w:rsidRDefault="00C8779E" w:rsidP="00C8779E">
      <w:r>
        <w:t>In our understanding, the network can select any MO, even multiple MOs, within the time window. In this case, it would be safe to start the new timer at the end of time window to make sure that the active time is aligned between the UE and the network.</w:t>
      </w:r>
    </w:p>
    <w:p w14:paraId="3399091B" w14:textId="5A1BFF82" w:rsidR="00A71A0D" w:rsidRDefault="00C8779E" w:rsidP="00BE710F">
      <w:r>
        <w:rPr>
          <w:b/>
          <w:bCs/>
        </w:rPr>
        <w:t xml:space="preserve">Proposal </w:t>
      </w:r>
      <w:r w:rsidR="00952CFE">
        <w:rPr>
          <w:b/>
          <w:bCs/>
        </w:rPr>
        <w:t>4</w:t>
      </w:r>
      <w:r>
        <w:t xml:space="preserve">: In option 1-2, with the time window containing multiple MOs, the UE starts the new timer </w:t>
      </w:r>
      <w:r w:rsidR="008946B0">
        <w:t>(</w:t>
      </w:r>
      <w:r w:rsidR="00C307C6">
        <w:t xml:space="preserve">tentatively named </w:t>
      </w:r>
      <w:proofErr w:type="spellStart"/>
      <w:r w:rsidR="008946B0">
        <w:rPr>
          <w:i/>
          <w:iCs/>
          <w:lang w:val="en-US"/>
        </w:rPr>
        <w:t>drx-lpwusInactivityTimer</w:t>
      </w:r>
      <w:proofErr w:type="spellEnd"/>
      <w:r w:rsidR="008946B0">
        <w:rPr>
          <w:lang w:val="en-US"/>
        </w:rPr>
        <w:t xml:space="preserve">) </w:t>
      </w:r>
      <w:r>
        <w:t xml:space="preserve">at the last MOs of the window. </w:t>
      </w:r>
    </w:p>
    <w:p w14:paraId="13D2ABAE" w14:textId="77777777" w:rsidR="004809F0" w:rsidRDefault="004809F0" w:rsidP="00BE710F"/>
    <w:p w14:paraId="4ABC4E1C" w14:textId="191A59B9" w:rsidR="00452091" w:rsidRDefault="00452091" w:rsidP="00452091">
      <w:pPr>
        <w:pStyle w:val="Heading3"/>
      </w:pPr>
      <w:r>
        <w:t>2.2.</w:t>
      </w:r>
      <w:r>
        <w:t>3</w:t>
      </w:r>
      <w:r>
        <w:tab/>
      </w:r>
      <w:r>
        <w:t>CG/SPS</w:t>
      </w:r>
    </w:p>
    <w:p w14:paraId="08F7E1D4" w14:textId="1A372988" w:rsidR="006E2A98" w:rsidRDefault="00E5295D" w:rsidP="006E2A98">
      <w:r>
        <w:t>It</w:t>
      </w:r>
      <w:r w:rsidR="006E2A98">
        <w:t xml:space="preserve"> </w:t>
      </w:r>
      <w:r w:rsidR="002A04D9">
        <w:rPr>
          <w:lang w:val="en-US" w:eastAsia="ko-KR"/>
        </w:rPr>
        <w:t xml:space="preserve">has not yet been discussed </w:t>
      </w:r>
      <w:r w:rsidR="006E2A98">
        <w:t xml:space="preserve">whether the MR keeps the SPS and CG activated while </w:t>
      </w:r>
      <w:r>
        <w:t>the UE monitors</w:t>
      </w:r>
      <w:r w:rsidR="006E2A98">
        <w:t xml:space="preserve"> the LP-WUS. </w:t>
      </w:r>
    </w:p>
    <w:p w14:paraId="1E9221A5" w14:textId="591771D1" w:rsidR="002939DF" w:rsidRDefault="002939DF" w:rsidP="006E2A98">
      <w:pPr>
        <w:rPr>
          <w:lang w:val="en-US" w:eastAsia="ko-KR"/>
        </w:rPr>
      </w:pPr>
      <w:r>
        <w:t xml:space="preserve">If SPS and CG are kept activated, transmission or reception of MAC PDU on SPS/CG will </w:t>
      </w:r>
      <w:r w:rsidR="0060206A">
        <w:t xml:space="preserve">start the corresponding timers, i.e., </w:t>
      </w:r>
      <w:proofErr w:type="spellStart"/>
      <w:r w:rsidR="00B144D1" w:rsidRPr="00B144D1">
        <w:rPr>
          <w:i/>
          <w:iCs/>
          <w:lang w:val="en-US"/>
        </w:rPr>
        <w:t>drx</w:t>
      </w:r>
      <w:proofErr w:type="spellEnd"/>
      <w:r w:rsidR="00B144D1" w:rsidRPr="00B144D1">
        <w:rPr>
          <w:i/>
          <w:iCs/>
          <w:lang w:val="en-US"/>
        </w:rPr>
        <w:t>-HARQ-RTT-</w:t>
      </w:r>
      <w:proofErr w:type="spellStart"/>
      <w:r w:rsidR="00B144D1" w:rsidRPr="00B144D1">
        <w:rPr>
          <w:i/>
          <w:iCs/>
          <w:lang w:val="en-US"/>
        </w:rPr>
        <w:t>TimerDL</w:t>
      </w:r>
      <w:proofErr w:type="spellEnd"/>
      <w:r w:rsidR="00B144D1">
        <w:rPr>
          <w:i/>
          <w:iCs/>
          <w:lang w:val="en-US"/>
        </w:rPr>
        <w:t>/UL</w:t>
      </w:r>
      <w:r w:rsidR="00EB73A3">
        <w:rPr>
          <w:i/>
          <w:iCs/>
          <w:lang w:val="en-US" w:eastAsia="ko-KR"/>
        </w:rPr>
        <w:t xml:space="preserve"> </w:t>
      </w:r>
      <w:r w:rsidR="00EB73A3">
        <w:rPr>
          <w:lang w:val="en-US" w:eastAsia="ko-KR"/>
        </w:rPr>
        <w:t xml:space="preserve">and </w:t>
      </w:r>
      <w:r w:rsidR="006117A9" w:rsidRPr="006117A9">
        <w:rPr>
          <w:i/>
          <w:iCs/>
          <w:lang w:val="en-US" w:eastAsia="ko-KR"/>
        </w:rPr>
        <w:t>drx-RetransmissionTimerDL</w:t>
      </w:r>
      <w:r w:rsidR="006117A9">
        <w:rPr>
          <w:i/>
          <w:iCs/>
          <w:lang w:val="en-US" w:eastAsia="ko-KR"/>
        </w:rPr>
        <w:t>/UL</w:t>
      </w:r>
      <w:r w:rsidR="00E37A01">
        <w:rPr>
          <w:lang w:val="en-US" w:eastAsia="ko-KR"/>
        </w:rPr>
        <w:t xml:space="preserve">, </w:t>
      </w:r>
      <w:r w:rsidR="005034DD">
        <w:rPr>
          <w:lang w:val="en-US" w:eastAsia="ko-KR"/>
        </w:rPr>
        <w:t xml:space="preserve">which </w:t>
      </w:r>
      <w:r w:rsidR="005759D6">
        <w:rPr>
          <w:lang w:val="en-US" w:eastAsia="ko-KR"/>
        </w:rPr>
        <w:t xml:space="preserve">might then keep the MR awake. </w:t>
      </w:r>
      <w:r w:rsidR="006B5D50">
        <w:rPr>
          <w:lang w:val="en-US" w:eastAsia="ko-KR"/>
        </w:rPr>
        <w:t xml:space="preserve">To </w:t>
      </w:r>
      <w:r w:rsidR="007D2B3D">
        <w:rPr>
          <w:lang w:val="en-US" w:eastAsia="ko-KR"/>
        </w:rPr>
        <w:t>save more power,</w:t>
      </w:r>
      <w:r w:rsidR="00B11E39">
        <w:rPr>
          <w:lang w:val="en-US" w:eastAsia="ko-KR"/>
        </w:rPr>
        <w:t xml:space="preserve"> it might be better to deactivate</w:t>
      </w:r>
      <w:r w:rsidR="007D2B3D">
        <w:rPr>
          <w:lang w:val="en-US" w:eastAsia="ko-KR"/>
        </w:rPr>
        <w:t xml:space="preserve"> SPS and C</w:t>
      </w:r>
      <w:r w:rsidR="00B11E39">
        <w:rPr>
          <w:lang w:val="en-US" w:eastAsia="ko-KR"/>
        </w:rPr>
        <w:t>G</w:t>
      </w:r>
      <w:r w:rsidR="00DA4D13">
        <w:rPr>
          <w:lang w:val="en-US" w:eastAsia="ko-KR"/>
        </w:rPr>
        <w:t xml:space="preserve">. As it </w:t>
      </w:r>
      <w:r w:rsidR="0058435B">
        <w:rPr>
          <w:lang w:val="en-US" w:eastAsia="ko-KR"/>
        </w:rPr>
        <w:t xml:space="preserve">is </w:t>
      </w:r>
      <w:r w:rsidR="00DA6FA3">
        <w:rPr>
          <w:lang w:val="en-US" w:eastAsia="ko-KR"/>
        </w:rPr>
        <w:t>possible</w:t>
      </w:r>
      <w:r w:rsidR="00DA4D13">
        <w:rPr>
          <w:lang w:val="en-US" w:eastAsia="ko-KR"/>
        </w:rPr>
        <w:t xml:space="preserve"> to deactivate SPS and CG</w:t>
      </w:r>
      <w:r w:rsidR="00DA6FA3">
        <w:rPr>
          <w:lang w:val="en-US" w:eastAsia="ko-KR"/>
        </w:rPr>
        <w:t xml:space="preserve"> by</w:t>
      </w:r>
      <w:r w:rsidR="000743AC">
        <w:rPr>
          <w:lang w:val="en-US" w:eastAsia="ko-KR"/>
        </w:rPr>
        <w:t xml:space="preserve"> PDCCH and</w:t>
      </w:r>
      <w:r w:rsidR="00DA6FA3">
        <w:rPr>
          <w:lang w:val="en-US" w:eastAsia="ko-KR"/>
        </w:rPr>
        <w:t xml:space="preserve"> activation/deactivation MAC CE</w:t>
      </w:r>
      <w:r w:rsidR="000743AC">
        <w:rPr>
          <w:lang w:val="en-US" w:eastAsia="ko-KR"/>
        </w:rPr>
        <w:t>, respectively</w:t>
      </w:r>
      <w:r w:rsidR="00DA4D13">
        <w:rPr>
          <w:lang w:val="en-US" w:eastAsia="ko-KR"/>
        </w:rPr>
        <w:t xml:space="preserve">, it seems not necessary to </w:t>
      </w:r>
      <w:r w:rsidR="00D030FC">
        <w:rPr>
          <w:lang w:val="en-US" w:eastAsia="ko-KR"/>
        </w:rPr>
        <w:t xml:space="preserve">define additional </w:t>
      </w:r>
      <w:r w:rsidR="00C07DB0">
        <w:rPr>
          <w:lang w:val="en-US" w:eastAsia="ko-KR"/>
        </w:rPr>
        <w:t xml:space="preserve">deactivation </w:t>
      </w:r>
      <w:r w:rsidR="00D030FC">
        <w:rPr>
          <w:lang w:val="en-US" w:eastAsia="ko-KR"/>
        </w:rPr>
        <w:t xml:space="preserve">mechanism such as the UE by itself deactivate the SPS or CG when starting LP-WUS monitoring. </w:t>
      </w:r>
    </w:p>
    <w:p w14:paraId="6A8FFC3C" w14:textId="72332857" w:rsidR="00D030FC" w:rsidRPr="00D030FC" w:rsidRDefault="00D030FC" w:rsidP="006E2A98">
      <w:pPr>
        <w:rPr>
          <w:rFonts w:hint="eastAsia"/>
          <w:lang w:eastAsia="ko-KR"/>
        </w:rPr>
      </w:pPr>
      <w:r>
        <w:rPr>
          <w:b/>
          <w:bCs/>
          <w:lang w:val="en-US" w:eastAsia="ko-KR"/>
        </w:rPr>
        <w:t>Proposal 5</w:t>
      </w:r>
      <w:r>
        <w:rPr>
          <w:lang w:val="en-US" w:eastAsia="ko-KR"/>
        </w:rPr>
        <w:t xml:space="preserve">: </w:t>
      </w:r>
      <w:r w:rsidR="00186923">
        <w:rPr>
          <w:lang w:val="en-US" w:eastAsia="ko-KR"/>
        </w:rPr>
        <w:t>In option 1-2, w</w:t>
      </w:r>
      <w:r>
        <w:rPr>
          <w:lang w:val="en-US" w:eastAsia="ko-KR"/>
        </w:rPr>
        <w:t xml:space="preserve">hen </w:t>
      </w:r>
      <w:r w:rsidR="00FC7AF4">
        <w:rPr>
          <w:lang w:val="en-US" w:eastAsia="ko-KR"/>
        </w:rPr>
        <w:t>the UE starts LP-WUS monitoring, SPS and CG are kept as it is unless activated or deactivated by the network explicitly.</w:t>
      </w:r>
    </w:p>
    <w:p w14:paraId="289F3DCF" w14:textId="19A4C37F" w:rsidR="006E2A98" w:rsidRDefault="006E2A98" w:rsidP="006E2A98">
      <w:r>
        <w:t xml:space="preserve">If SPS and CG are deactivated while monitoring LP-WUS, the gNB needs to send the LP-WUS to wake up the MR </w:t>
      </w:r>
      <w:r w:rsidR="009F7BE3">
        <w:t xml:space="preserve">first </w:t>
      </w:r>
      <w:r>
        <w:t xml:space="preserve">and then activates the SPS/CG. This would introduce </w:t>
      </w:r>
      <w:r w:rsidR="00C573B3">
        <w:t xml:space="preserve">additional </w:t>
      </w:r>
      <w:r>
        <w:t xml:space="preserve">latency because the UE waits for receiving the activation command after starting the PDCCH monitoring. Moreover, the gNB may intend to rely on SPS/CG scheduling instead of dynamic scheduling in the MR, in which cases further PDCCH monitoring after SPS/CG activation would be needlessly consuming power. </w:t>
      </w:r>
    </w:p>
    <w:p w14:paraId="00130618" w14:textId="77777777" w:rsidR="006E2A98" w:rsidRDefault="006E2A98" w:rsidP="006E2A98">
      <w:r>
        <w:t>Thus, RAN2 needs to discuss how to reduce unnecessary PDCCH monitoring when using SPS/CG. For instance, we can consider that the LP-WUS indicates SPS/CG activation.</w:t>
      </w:r>
    </w:p>
    <w:p w14:paraId="74DD7CAA" w14:textId="3A6D500F" w:rsidR="006E2A98" w:rsidRDefault="006E2A98" w:rsidP="006E2A98">
      <w:r w:rsidRPr="00F7322F">
        <w:rPr>
          <w:b/>
          <w:bCs/>
        </w:rPr>
        <w:t>Proposal</w:t>
      </w:r>
      <w:r>
        <w:rPr>
          <w:b/>
          <w:bCs/>
        </w:rPr>
        <w:t xml:space="preserve"> 6</w:t>
      </w:r>
      <w:r>
        <w:t xml:space="preserve">: </w:t>
      </w:r>
      <w:r w:rsidR="00DA53C2">
        <w:t xml:space="preserve">For option 1-2, </w:t>
      </w:r>
      <w:r>
        <w:t xml:space="preserve">RAN2 to discuss the LP-WUS impact </w:t>
      </w:r>
      <w:r w:rsidR="00CF26CE">
        <w:t xml:space="preserve">activation of </w:t>
      </w:r>
      <w:r>
        <w:t>SPS and CG Type 2.</w:t>
      </w:r>
    </w:p>
    <w:p w14:paraId="4EFE2BCE" w14:textId="77777777" w:rsidR="00C12CAB" w:rsidRDefault="00C12CAB" w:rsidP="00BE710F"/>
    <w:p w14:paraId="1B85EC6F" w14:textId="35005172" w:rsidR="004809F0" w:rsidRPr="00CF78A8" w:rsidRDefault="004809F0" w:rsidP="004809F0">
      <w:pPr>
        <w:pStyle w:val="Heading2"/>
        <w:rPr>
          <w:i/>
          <w:iCs/>
        </w:rPr>
      </w:pPr>
      <w:r>
        <w:t>2</w:t>
      </w:r>
      <w:r w:rsidRPr="006E13D1">
        <w:t>.</w:t>
      </w:r>
      <w:r>
        <w:t>3</w:t>
      </w:r>
      <w:r w:rsidRPr="006E13D1">
        <w:tab/>
      </w:r>
      <w:r>
        <w:t>Configurability</w:t>
      </w:r>
    </w:p>
    <w:p w14:paraId="7BCC1EFC" w14:textId="436E3A6E" w:rsidR="004809F0" w:rsidRDefault="004809F0" w:rsidP="004809F0">
      <w:r>
        <w:t xml:space="preserve">It is FFS </w:t>
      </w:r>
      <w:r w:rsidR="00452091">
        <w:t>(</w:t>
      </w:r>
      <w:r>
        <w:t>in RAN1</w:t>
      </w:r>
      <w:r w:rsidR="00452091">
        <w:t>)</w:t>
      </w:r>
      <w:r w:rsidRPr="003F6BB2">
        <w:rPr>
          <w:rFonts w:hint="eastAsia"/>
        </w:rPr>
        <w:t xml:space="preserve"> whether/how to support both </w:t>
      </w:r>
      <w:r w:rsidRPr="003F6BB2">
        <w:t>Option 1-1</w:t>
      </w:r>
      <w:r w:rsidRPr="003F6BB2">
        <w:rPr>
          <w:rFonts w:hint="eastAsia"/>
        </w:rPr>
        <w:t xml:space="preserve"> and </w:t>
      </w:r>
      <w:r w:rsidRPr="003F6BB2">
        <w:t>Option 1-</w:t>
      </w:r>
      <w:r w:rsidRPr="003F6BB2">
        <w:rPr>
          <w:rFonts w:hint="eastAsia"/>
        </w:rPr>
        <w:t>2 simultaneously configured for the same UE</w:t>
      </w:r>
      <w:r>
        <w:t>.</w:t>
      </w:r>
    </w:p>
    <w:p w14:paraId="60CDA062" w14:textId="77777777" w:rsidR="004809F0" w:rsidRDefault="004809F0" w:rsidP="004809F0">
      <w:pPr>
        <w:rPr>
          <w:lang w:val="en-US" w:eastAsia="ko-KR"/>
        </w:rPr>
      </w:pPr>
      <w:r>
        <w:t xml:space="preserve">One may argue that option 1-1 and option 1-2 are mutually complementary because option 1-1 is to start </w:t>
      </w:r>
      <w:r>
        <w:rPr>
          <w:i/>
          <w:iCs/>
        </w:rPr>
        <w:t xml:space="preserve">drx-onDurationTimer </w:t>
      </w:r>
      <w:r>
        <w:rPr>
          <w:lang w:val="en-US" w:eastAsia="ko-KR"/>
        </w:rPr>
        <w:t xml:space="preserve">based on the LP-WUS indication </w:t>
      </w:r>
      <w:r>
        <w:t>and option 1-2 is to start active time outside Active Time (other than On-Duration); hence they</w:t>
      </w:r>
      <w:r>
        <w:rPr>
          <w:lang w:val="en-US"/>
        </w:rPr>
        <w:t xml:space="preserve"> should be ab</w:t>
      </w:r>
      <w:r>
        <w:rPr>
          <w:lang w:val="en-US" w:eastAsia="ko-KR"/>
        </w:rPr>
        <w:t>le to be configured simultaneously.</w:t>
      </w:r>
    </w:p>
    <w:p w14:paraId="4B8EAC96" w14:textId="77777777" w:rsidR="004809F0" w:rsidRPr="007649AA" w:rsidRDefault="004809F0" w:rsidP="004809F0">
      <w:pPr>
        <w:rPr>
          <w:b/>
          <w:bCs/>
          <w:lang w:val="en-US" w:eastAsia="ko-KR"/>
        </w:rPr>
      </w:pPr>
      <w:r>
        <w:rPr>
          <w:lang w:val="en-US" w:eastAsia="ko-KR"/>
        </w:rPr>
        <w:t xml:space="preserve">In our view, the two options differ in the gains they aim to achieve; </w:t>
      </w:r>
      <w:r w:rsidRPr="005C105E">
        <w:rPr>
          <w:lang w:val="en-US" w:eastAsia="ko-KR"/>
        </w:rPr>
        <w:t>Option 1 aims to reduce the power consumption</w:t>
      </w:r>
      <w:r>
        <w:rPr>
          <w:rFonts w:hint="eastAsia"/>
          <w:lang w:val="en-US" w:eastAsia="ko-KR"/>
        </w:rPr>
        <w:t xml:space="preserve"> </w:t>
      </w:r>
      <w:r w:rsidRPr="005C105E">
        <w:rPr>
          <w:lang w:val="en-US" w:eastAsia="ko-KR"/>
        </w:rPr>
        <w:t xml:space="preserve">by selectively monitoring </w:t>
      </w:r>
      <w:r>
        <w:rPr>
          <w:lang w:val="en-US" w:eastAsia="ko-KR"/>
        </w:rPr>
        <w:t>On-Duration based on</w:t>
      </w:r>
      <w:r w:rsidRPr="005C105E">
        <w:rPr>
          <w:lang w:val="en-US" w:eastAsia="ko-KR"/>
        </w:rPr>
        <w:t xml:space="preserve"> LP-WUS indication.</w:t>
      </w:r>
      <w:r>
        <w:rPr>
          <w:lang w:val="en-US" w:eastAsia="ko-KR"/>
        </w:rPr>
        <w:t xml:space="preserve"> Meanwhile,</w:t>
      </w:r>
      <w:r w:rsidRPr="005C105E">
        <w:rPr>
          <w:lang w:val="en-US" w:eastAsia="ko-KR"/>
        </w:rPr>
        <w:t xml:space="preserve"> </w:t>
      </w:r>
      <w:r>
        <w:rPr>
          <w:lang w:val="en-US" w:eastAsia="ko-KR"/>
        </w:rPr>
        <w:t>o</w:t>
      </w:r>
      <w:r w:rsidRPr="005C105E">
        <w:rPr>
          <w:lang w:val="en-US" w:eastAsia="ko-KR"/>
        </w:rPr>
        <w:t>ption 2 enables immediate PDCCH monitoring via LP-WUS indication</w:t>
      </w:r>
      <w:r>
        <w:rPr>
          <w:lang w:val="en-US" w:eastAsia="ko-KR"/>
        </w:rPr>
        <w:t>, i.e., without waiting for On-Duration</w:t>
      </w:r>
      <w:r w:rsidRPr="005C105E">
        <w:rPr>
          <w:lang w:val="en-US" w:eastAsia="ko-KR"/>
        </w:rPr>
        <w:t xml:space="preserve">, which can </w:t>
      </w:r>
      <w:r>
        <w:rPr>
          <w:lang w:val="en-US" w:eastAsia="ko-KR"/>
        </w:rPr>
        <w:t xml:space="preserve">further </w:t>
      </w:r>
      <w:r w:rsidRPr="005C105E">
        <w:rPr>
          <w:lang w:val="en-US" w:eastAsia="ko-KR"/>
        </w:rPr>
        <w:t xml:space="preserve">reduce </w:t>
      </w:r>
      <w:r>
        <w:rPr>
          <w:lang w:val="en-US" w:eastAsia="ko-KR"/>
        </w:rPr>
        <w:t xml:space="preserve">the </w:t>
      </w:r>
      <w:r w:rsidRPr="005C105E">
        <w:rPr>
          <w:lang w:val="en-US" w:eastAsia="ko-KR"/>
        </w:rPr>
        <w:t xml:space="preserve">latency compared to starting to schedule based on the </w:t>
      </w:r>
      <w:r>
        <w:rPr>
          <w:lang w:val="en-US" w:eastAsia="ko-KR"/>
        </w:rPr>
        <w:t>legacy On-Duration. In addition, the gain by configuring two options together is unclear as the new timer starts anyway (by considering the offset) in option 1-2, which may overlap with the On-Duration.</w:t>
      </w:r>
    </w:p>
    <w:p w14:paraId="3B7FE04B" w14:textId="77777777" w:rsidR="004809F0" w:rsidRDefault="004809F0" w:rsidP="004809F0">
      <w:pPr>
        <w:rPr>
          <w:lang w:val="en-US" w:eastAsia="ko-KR"/>
        </w:rPr>
      </w:pPr>
      <w:r>
        <w:rPr>
          <w:lang w:val="en-US" w:eastAsia="ko-KR"/>
        </w:rPr>
        <w:t>In addition, we are still in the discussion phase regarding how each option operates, so there is no analysis yet on what issues may arise when both options operate together, the level of complexity, or the specific configurations/UE behavior required. For instance, in option 1-2, the new timer will start an offset after LP-WUS indication, and in option 1-1, the MOs will be set an offset before On-Duration. Therefore, if both options are configured, questions arise about how to set the MOs, whether ON-Duration should also begin when the new timer already starts, and other related issues.</w:t>
      </w:r>
    </w:p>
    <w:p w14:paraId="33CC6301" w14:textId="77777777" w:rsidR="004809F0" w:rsidRPr="00E6312F" w:rsidRDefault="004809F0" w:rsidP="004809F0">
      <w:pPr>
        <w:rPr>
          <w:lang w:val="en-US" w:eastAsia="ko-KR"/>
        </w:rPr>
      </w:pPr>
      <w:r>
        <w:rPr>
          <w:lang w:val="en-US" w:eastAsia="ko-KR"/>
        </w:rPr>
        <w:t>Given these considerations, there doesn’t seem to be sufficient rationale to support such flexibility of configuring both options together. Similarly, there seems to be no practical use case to switch between these two options.</w:t>
      </w:r>
    </w:p>
    <w:p w14:paraId="42FEFB53" w14:textId="638779CA" w:rsidR="004809F0" w:rsidRDefault="004809F0" w:rsidP="004809F0">
      <w:r>
        <w:rPr>
          <w:b/>
          <w:bCs/>
        </w:rPr>
        <w:t xml:space="preserve">Proposal </w:t>
      </w:r>
      <w:r w:rsidR="00186923">
        <w:rPr>
          <w:b/>
          <w:bCs/>
        </w:rPr>
        <w:t>7</w:t>
      </w:r>
      <w:r>
        <w:t>: Not support configuring both of option 1-1 and option 1-2 at the same time.</w:t>
      </w:r>
    </w:p>
    <w:p w14:paraId="4AFC7073" w14:textId="54203CF1" w:rsidR="004809F0" w:rsidRPr="00957D18" w:rsidRDefault="004809F0" w:rsidP="004809F0">
      <w:pPr>
        <w:rPr>
          <w:lang w:val="en-US" w:eastAsia="ko-KR"/>
        </w:rPr>
      </w:pPr>
      <w:r>
        <w:rPr>
          <w:b/>
          <w:bCs/>
        </w:rPr>
        <w:t xml:space="preserve">Proposal </w:t>
      </w:r>
      <w:r w:rsidR="00186923">
        <w:rPr>
          <w:b/>
          <w:bCs/>
        </w:rPr>
        <w:t>8</w:t>
      </w:r>
      <w:r>
        <w:t xml:space="preserve">: Not support switching between option 1-1 and option 1-2. </w:t>
      </w:r>
    </w:p>
    <w:p w14:paraId="5A83B149" w14:textId="77777777" w:rsidR="00260E06" w:rsidRDefault="00260E06" w:rsidP="008B549E"/>
    <w:p w14:paraId="0E98CBB3" w14:textId="02A496A9" w:rsidR="008B549E" w:rsidRPr="00F42493" w:rsidRDefault="008B549E" w:rsidP="008B549E">
      <w:pPr>
        <w:rPr>
          <w:lang w:val="da-DK"/>
        </w:rPr>
      </w:pPr>
    </w:p>
    <w:p w14:paraId="16CB5684" w14:textId="77777777" w:rsidR="008B549E" w:rsidRPr="006E13D1" w:rsidRDefault="008B549E" w:rsidP="008B549E">
      <w:pPr>
        <w:pStyle w:val="Heading1"/>
      </w:pPr>
      <w:r>
        <w:t>3</w:t>
      </w:r>
      <w:r w:rsidRPr="006E13D1">
        <w:tab/>
      </w:r>
      <w:r>
        <w:t>Conclusion</w:t>
      </w:r>
    </w:p>
    <w:p w14:paraId="0EA515CF" w14:textId="77777777" w:rsidR="00DA53C2" w:rsidRDefault="00DA53C2" w:rsidP="00DA53C2">
      <w:r>
        <w:rPr>
          <w:b/>
          <w:bCs/>
        </w:rPr>
        <w:t>Proposal 1</w:t>
      </w:r>
      <w:r w:rsidRPr="008B4EE4">
        <w:t>: Option 1-3 is excluded in RA</w:t>
      </w:r>
      <w:r>
        <w:t>N2</w:t>
      </w:r>
      <w:r w:rsidRPr="008B4EE4">
        <w:t>.</w:t>
      </w:r>
    </w:p>
    <w:p w14:paraId="6E426F2D" w14:textId="77777777" w:rsidR="00DA53C2" w:rsidRPr="00D6794E" w:rsidRDefault="00DA53C2" w:rsidP="00DA53C2">
      <w:r>
        <w:rPr>
          <w:b/>
          <w:bCs/>
        </w:rPr>
        <w:t>Observation 1</w:t>
      </w:r>
      <w:r w:rsidRPr="00D96F38">
        <w:t>:</w:t>
      </w:r>
      <w:r>
        <w:rPr>
          <w:b/>
          <w:bCs/>
        </w:rPr>
        <w:t xml:space="preserve"> </w:t>
      </w:r>
      <w:r>
        <w:t>For DCP, the parameters (</w:t>
      </w:r>
      <w:proofErr w:type="spellStart"/>
      <w:r w:rsidRPr="006F203D">
        <w:rPr>
          <w:i/>
          <w:iCs/>
          <w:lang w:val="en-US"/>
        </w:rPr>
        <w:t>ps-TransmitOtherPeriodicCSI</w:t>
      </w:r>
      <w:proofErr w:type="spellEnd"/>
      <w:r>
        <w:rPr>
          <w:i/>
          <w:iCs/>
          <w:lang w:val="en-US"/>
        </w:rPr>
        <w:t xml:space="preserve"> </w:t>
      </w:r>
      <w:r>
        <w:rPr>
          <w:lang w:val="en-US"/>
        </w:rPr>
        <w:t xml:space="preserve">and </w:t>
      </w:r>
      <w:r w:rsidRPr="001E5842">
        <w:rPr>
          <w:i/>
          <w:iCs/>
          <w:lang w:val="en-US"/>
        </w:rPr>
        <w:t>ps-TransmitPeriodicL1-RSRP</w:t>
      </w:r>
      <w:r>
        <w:rPr>
          <w:lang w:val="en-US"/>
        </w:rPr>
        <w:t xml:space="preserve">) controls the report of the periodic CSI/L1-RSRP on the On-Durations where </w:t>
      </w:r>
      <w:r>
        <w:rPr>
          <w:i/>
          <w:iCs/>
          <w:lang w:val="en-US"/>
        </w:rPr>
        <w:t xml:space="preserve">drx-onDurationTimer </w:t>
      </w:r>
      <w:r>
        <w:rPr>
          <w:lang w:val="en-US"/>
        </w:rPr>
        <w:t xml:space="preserve">is not started. If </w:t>
      </w:r>
      <w:r>
        <w:rPr>
          <w:i/>
          <w:iCs/>
          <w:lang w:val="en-US"/>
        </w:rPr>
        <w:t xml:space="preserve">drx-onDurationTimer </w:t>
      </w:r>
      <w:r>
        <w:rPr>
          <w:lang w:val="en-US"/>
        </w:rPr>
        <w:t xml:space="preserve">is started by DCP indication, the CSI is reported during the DRX active time or On-Duration where </w:t>
      </w:r>
      <w:r>
        <w:rPr>
          <w:i/>
          <w:iCs/>
          <w:lang w:val="en-US"/>
        </w:rPr>
        <w:t xml:space="preserve">drx-onDurationTimer </w:t>
      </w:r>
      <w:r>
        <w:rPr>
          <w:lang w:val="en-US"/>
        </w:rPr>
        <w:t xml:space="preserve">is running. </w:t>
      </w:r>
    </w:p>
    <w:p w14:paraId="05B00E68" w14:textId="77777777" w:rsidR="00DA53C2" w:rsidRPr="00D96F38" w:rsidRDefault="00DA53C2" w:rsidP="00DA53C2">
      <w:r>
        <w:rPr>
          <w:b/>
          <w:bCs/>
        </w:rPr>
        <w:t>Observation 2</w:t>
      </w:r>
      <w:r>
        <w:t>:</w:t>
      </w:r>
      <w:r>
        <w:rPr>
          <w:b/>
          <w:bCs/>
        </w:rPr>
        <w:t xml:space="preserve"> </w:t>
      </w:r>
      <w:r>
        <w:t xml:space="preserve">In the legacy, during C-DRX active time, CSI report can be restricted to On-Duration where </w:t>
      </w:r>
      <w:r>
        <w:rPr>
          <w:i/>
          <w:iCs/>
        </w:rPr>
        <w:t xml:space="preserve">drx-onDurationTimer </w:t>
      </w:r>
      <w:r>
        <w:t>is running.</w:t>
      </w:r>
    </w:p>
    <w:p w14:paraId="4E256567" w14:textId="77777777" w:rsidR="00DA53C2" w:rsidRDefault="00DA53C2" w:rsidP="00DA53C2">
      <w:pPr>
        <w:rPr>
          <w:lang w:val="en-US"/>
        </w:rPr>
      </w:pPr>
      <w:r>
        <w:rPr>
          <w:b/>
          <w:bCs/>
          <w:lang w:val="en-US"/>
        </w:rPr>
        <w:t>Proposal 2</w:t>
      </w:r>
      <w:r>
        <w:rPr>
          <w:lang w:val="en-US"/>
        </w:rPr>
        <w:t xml:space="preserve">: In option 1-2, </w:t>
      </w:r>
      <w:r>
        <w:rPr>
          <w:i/>
          <w:iCs/>
          <w:lang w:val="en-US"/>
        </w:rPr>
        <w:t xml:space="preserve">drx-onDurationTimer </w:t>
      </w:r>
      <w:r>
        <w:rPr>
          <w:lang w:val="en-US"/>
        </w:rPr>
        <w:t xml:space="preserve">is maintained. </w:t>
      </w:r>
    </w:p>
    <w:p w14:paraId="0BAFEE0C" w14:textId="77777777" w:rsidR="00DA53C2" w:rsidRDefault="00DA53C2" w:rsidP="00DA53C2">
      <w:r>
        <w:rPr>
          <w:b/>
          <w:bCs/>
          <w:lang w:val="en-US"/>
        </w:rPr>
        <w:t>Proposal 3</w:t>
      </w:r>
      <w:r>
        <w:rPr>
          <w:lang w:val="en-US"/>
        </w:rPr>
        <w:t xml:space="preserve">: In option 1-2, the UE resumes start of the </w:t>
      </w:r>
      <w:r>
        <w:rPr>
          <w:i/>
          <w:iCs/>
          <w:lang w:val="en-US"/>
        </w:rPr>
        <w:t xml:space="preserve">drx-onDurationTimer </w:t>
      </w:r>
      <w:r>
        <w:rPr>
          <w:lang w:val="en-US"/>
        </w:rPr>
        <w:t>only after receiving a PDCCH while a newly introduced timer (</w:t>
      </w:r>
      <w:proofErr w:type="spellStart"/>
      <w:r>
        <w:t>entatively</w:t>
      </w:r>
      <w:proofErr w:type="spellEnd"/>
      <w:r>
        <w:t xml:space="preserve"> named </w:t>
      </w:r>
      <w:proofErr w:type="spellStart"/>
      <w:r>
        <w:rPr>
          <w:i/>
          <w:iCs/>
          <w:lang w:val="en-US"/>
        </w:rPr>
        <w:t>drx-lpwusInactivityTimer</w:t>
      </w:r>
      <w:proofErr w:type="spellEnd"/>
      <w:r>
        <w:rPr>
          <w:lang w:val="en-US"/>
        </w:rPr>
        <w:t>) is running.</w:t>
      </w:r>
      <w:r w:rsidRPr="00BE710F">
        <w:t xml:space="preserve"> </w:t>
      </w:r>
    </w:p>
    <w:p w14:paraId="774BFCBA" w14:textId="77777777" w:rsidR="00DA53C2" w:rsidRDefault="00DA53C2" w:rsidP="00DA53C2">
      <w:r>
        <w:rPr>
          <w:b/>
          <w:bCs/>
        </w:rPr>
        <w:t>Proposal 4</w:t>
      </w:r>
      <w:r>
        <w:t xml:space="preserve">: In option 1-2, with the time window containing multiple MOs, the UE starts the new timer (tentatively named </w:t>
      </w:r>
      <w:proofErr w:type="spellStart"/>
      <w:r>
        <w:rPr>
          <w:i/>
          <w:iCs/>
          <w:lang w:val="en-US"/>
        </w:rPr>
        <w:t>drx-lpwusInactivityTimer</w:t>
      </w:r>
      <w:proofErr w:type="spellEnd"/>
      <w:r>
        <w:rPr>
          <w:lang w:val="en-US"/>
        </w:rPr>
        <w:t xml:space="preserve">) </w:t>
      </w:r>
      <w:r>
        <w:t xml:space="preserve">at the last MOs of the window. </w:t>
      </w:r>
    </w:p>
    <w:p w14:paraId="392B5884" w14:textId="002D8B0F" w:rsidR="00DA53C2" w:rsidRPr="00D030FC" w:rsidRDefault="00DA53C2" w:rsidP="00DA53C2">
      <w:pPr>
        <w:rPr>
          <w:rFonts w:hint="eastAsia"/>
          <w:lang w:eastAsia="ko-KR"/>
        </w:rPr>
      </w:pPr>
      <w:r>
        <w:rPr>
          <w:b/>
          <w:bCs/>
          <w:lang w:val="en-US" w:eastAsia="ko-KR"/>
        </w:rPr>
        <w:t>Proposal 5</w:t>
      </w:r>
      <w:r>
        <w:rPr>
          <w:lang w:val="en-US" w:eastAsia="ko-KR"/>
        </w:rPr>
        <w:t xml:space="preserve">: </w:t>
      </w:r>
      <w:r>
        <w:rPr>
          <w:lang w:val="en-US" w:eastAsia="ko-KR"/>
        </w:rPr>
        <w:t>In option 1-2, w</w:t>
      </w:r>
      <w:r>
        <w:rPr>
          <w:lang w:val="en-US" w:eastAsia="ko-KR"/>
        </w:rPr>
        <w:t>hen the UE starts LP-WUS monitoring, SPS and CG are kept as it is unless activated or deactivated by the network explicitly.</w:t>
      </w:r>
    </w:p>
    <w:p w14:paraId="4EEF9DD6" w14:textId="38C7AE68" w:rsidR="00DA53C2" w:rsidRDefault="00DA53C2" w:rsidP="00DA53C2">
      <w:r w:rsidRPr="00F7322F">
        <w:rPr>
          <w:b/>
          <w:bCs/>
        </w:rPr>
        <w:t>Proposal</w:t>
      </w:r>
      <w:r>
        <w:rPr>
          <w:b/>
          <w:bCs/>
        </w:rPr>
        <w:t xml:space="preserve"> 6</w:t>
      </w:r>
      <w:r>
        <w:t xml:space="preserve">: </w:t>
      </w:r>
      <w:r>
        <w:t xml:space="preserve">For option 1-2, </w:t>
      </w:r>
      <w:r>
        <w:t>RAN2 to discuss the LP-WUS impact activation of SPS and CG Type 2.</w:t>
      </w:r>
    </w:p>
    <w:p w14:paraId="59870B6F" w14:textId="77777777" w:rsidR="00DA53C2" w:rsidRDefault="00DA53C2" w:rsidP="00DA53C2">
      <w:r>
        <w:rPr>
          <w:b/>
          <w:bCs/>
        </w:rPr>
        <w:t>Proposal 7</w:t>
      </w:r>
      <w:r>
        <w:t>: Not support configuring both of option 1-1 and option 1-2 at the same time.</w:t>
      </w:r>
    </w:p>
    <w:p w14:paraId="2CCE825C" w14:textId="77777777" w:rsidR="00DA53C2" w:rsidRPr="00957D18" w:rsidRDefault="00DA53C2" w:rsidP="00DA53C2">
      <w:pPr>
        <w:rPr>
          <w:lang w:val="en-US" w:eastAsia="ko-KR"/>
        </w:rPr>
      </w:pPr>
      <w:r>
        <w:rPr>
          <w:b/>
          <w:bCs/>
        </w:rPr>
        <w:t>Proposal 8</w:t>
      </w:r>
      <w:r>
        <w:t xml:space="preserve">: Not support switching between option 1-1 and option 1-2. </w:t>
      </w:r>
    </w:p>
    <w:sectPr w:rsidR="00DA53C2" w:rsidRPr="00957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E31CB6" w14:textId="77777777" w:rsidR="004B6E49" w:rsidRDefault="004B6E49">
      <w:r>
        <w:separator/>
      </w:r>
    </w:p>
  </w:endnote>
  <w:endnote w:type="continuationSeparator" w:id="0">
    <w:p w14:paraId="0070694E" w14:textId="77777777" w:rsidR="004B6E49" w:rsidRDefault="004B6E49">
      <w:r>
        <w:continuationSeparator/>
      </w:r>
    </w:p>
  </w:endnote>
  <w:endnote w:type="continuationNotice" w:id="1">
    <w:p w14:paraId="3E08AAAB" w14:textId="77777777" w:rsidR="004B6E49" w:rsidRDefault="004B6E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49BD52" w14:textId="77777777" w:rsidR="004B6E49" w:rsidRDefault="004B6E49">
      <w:r>
        <w:separator/>
      </w:r>
    </w:p>
  </w:footnote>
  <w:footnote w:type="continuationSeparator" w:id="0">
    <w:p w14:paraId="41E7652E" w14:textId="77777777" w:rsidR="004B6E49" w:rsidRDefault="004B6E49">
      <w:r>
        <w:continuationSeparator/>
      </w:r>
    </w:p>
  </w:footnote>
  <w:footnote w:type="continuationNotice" w:id="1">
    <w:p w14:paraId="4F623EA7" w14:textId="77777777" w:rsidR="004B6E49" w:rsidRDefault="004B6E4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0566BB"/>
    <w:multiLevelType w:val="hybridMultilevel"/>
    <w:tmpl w:val="490245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4AE3BF7"/>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E080B04"/>
    <w:multiLevelType w:val="multilevel"/>
    <w:tmpl w:val="B03450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0E9D5BC6"/>
    <w:multiLevelType w:val="hybridMultilevel"/>
    <w:tmpl w:val="480EACAC"/>
    <w:lvl w:ilvl="0" w:tplc="2CAE9F42">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8BE6C11"/>
    <w:multiLevelType w:val="hybridMultilevel"/>
    <w:tmpl w:val="27C635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95A5280"/>
    <w:multiLevelType w:val="multilevel"/>
    <w:tmpl w:val="505A11CC"/>
    <w:lvl w:ilvl="0">
      <w:start w:val="1"/>
      <w:numFmt w:val="bullet"/>
      <w:lvlText w:val=""/>
      <w:lvlJc w:val="left"/>
      <w:pPr>
        <w:ind w:left="440" w:hanging="44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240" w:hanging="36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1BFB213B"/>
    <w:multiLevelType w:val="hybridMultilevel"/>
    <w:tmpl w:val="2EDAC2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FE71C72"/>
    <w:multiLevelType w:val="multilevel"/>
    <w:tmpl w:val="297600E0"/>
    <w:lvl w:ilvl="0">
      <w:start w:val="1"/>
      <w:numFmt w:val="bullet"/>
      <w:lvlText w:val=""/>
      <w:lvlJc w:val="left"/>
      <w:pPr>
        <w:ind w:left="440" w:hanging="440"/>
      </w:pPr>
      <w:rPr>
        <w:rFonts w:ascii="Wingdings" w:hAnsi="Wingding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2323231C"/>
    <w:multiLevelType w:val="hybridMultilevel"/>
    <w:tmpl w:val="0C4AC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40925246"/>
    <w:multiLevelType w:val="hybridMultilevel"/>
    <w:tmpl w:val="EDBCD10C"/>
    <w:lvl w:ilvl="0" w:tplc="4B36E5A8">
      <w:start w:val="1"/>
      <w:numFmt w:val="bullet"/>
      <w:lvlText w:val="-"/>
      <w:lvlJc w:val="left"/>
      <w:pPr>
        <w:ind w:left="1212" w:hanging="360"/>
      </w:pPr>
      <w:rPr>
        <w:rFonts w:ascii="Times New Roman" w:eastAsia="Batang"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6" w15:restartNumberingAfterBreak="0">
    <w:nsid w:val="54087C1A"/>
    <w:multiLevelType w:val="multilevel"/>
    <w:tmpl w:val="BF20D454"/>
    <w:lvl w:ilvl="0">
      <w:start w:val="1"/>
      <w:numFmt w:val="bullet"/>
      <w:lvlText w:val=""/>
      <w:lvlJc w:val="left"/>
      <w:pPr>
        <w:ind w:left="440" w:hanging="44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6E4C2EA3"/>
    <w:multiLevelType w:val="hybridMultilevel"/>
    <w:tmpl w:val="B37C3316"/>
    <w:lvl w:ilvl="0" w:tplc="793C7270">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378"/>
        </w:tabs>
        <w:ind w:left="-378" w:hanging="360"/>
      </w:pPr>
      <w:rPr>
        <w:rFonts w:ascii="Symbol" w:hAnsi="Symbol" w:hint="default"/>
        <w:b/>
        <w:i w:val="0"/>
        <w:color w:val="auto"/>
        <w:sz w:val="22"/>
      </w:rPr>
    </w:lvl>
    <w:lvl w:ilvl="1" w:tplc="04090003">
      <w:start w:val="1"/>
      <w:numFmt w:val="bullet"/>
      <w:lvlText w:val="o"/>
      <w:lvlJc w:val="left"/>
      <w:pPr>
        <w:tabs>
          <w:tab w:val="num" w:pos="-557"/>
        </w:tabs>
        <w:ind w:left="-557" w:hanging="360"/>
      </w:pPr>
      <w:rPr>
        <w:rFonts w:ascii="Courier New" w:hAnsi="Courier New" w:cs="Courier New" w:hint="default"/>
      </w:rPr>
    </w:lvl>
    <w:lvl w:ilvl="2" w:tplc="04090005">
      <w:start w:val="1"/>
      <w:numFmt w:val="bullet"/>
      <w:lvlText w:val=""/>
      <w:lvlJc w:val="left"/>
      <w:pPr>
        <w:tabs>
          <w:tab w:val="num" w:pos="163"/>
        </w:tabs>
        <w:ind w:left="163" w:hanging="360"/>
      </w:pPr>
      <w:rPr>
        <w:rFonts w:ascii="Wingdings" w:hAnsi="Wingdings" w:hint="default"/>
      </w:rPr>
    </w:lvl>
    <w:lvl w:ilvl="3" w:tplc="04090001" w:tentative="1">
      <w:start w:val="1"/>
      <w:numFmt w:val="bullet"/>
      <w:lvlText w:val=""/>
      <w:lvlJc w:val="left"/>
      <w:pPr>
        <w:tabs>
          <w:tab w:val="num" w:pos="883"/>
        </w:tabs>
        <w:ind w:left="883" w:hanging="360"/>
      </w:pPr>
      <w:rPr>
        <w:rFonts w:ascii="Symbol" w:hAnsi="Symbol" w:hint="default"/>
      </w:rPr>
    </w:lvl>
    <w:lvl w:ilvl="4" w:tplc="04090003" w:tentative="1">
      <w:start w:val="1"/>
      <w:numFmt w:val="bullet"/>
      <w:lvlText w:val="o"/>
      <w:lvlJc w:val="left"/>
      <w:pPr>
        <w:tabs>
          <w:tab w:val="num" w:pos="1603"/>
        </w:tabs>
        <w:ind w:left="1603" w:hanging="360"/>
      </w:pPr>
      <w:rPr>
        <w:rFonts w:ascii="Courier New" w:hAnsi="Courier New" w:cs="Courier New" w:hint="default"/>
      </w:rPr>
    </w:lvl>
    <w:lvl w:ilvl="5" w:tplc="04090005" w:tentative="1">
      <w:start w:val="1"/>
      <w:numFmt w:val="bullet"/>
      <w:lvlText w:val=""/>
      <w:lvlJc w:val="left"/>
      <w:pPr>
        <w:tabs>
          <w:tab w:val="num" w:pos="2323"/>
        </w:tabs>
        <w:ind w:left="2323" w:hanging="360"/>
      </w:pPr>
      <w:rPr>
        <w:rFonts w:ascii="Wingdings" w:hAnsi="Wingdings" w:hint="default"/>
      </w:rPr>
    </w:lvl>
    <w:lvl w:ilvl="6" w:tplc="04090001" w:tentative="1">
      <w:start w:val="1"/>
      <w:numFmt w:val="bullet"/>
      <w:lvlText w:val=""/>
      <w:lvlJc w:val="left"/>
      <w:pPr>
        <w:tabs>
          <w:tab w:val="num" w:pos="3043"/>
        </w:tabs>
        <w:ind w:left="3043" w:hanging="360"/>
      </w:pPr>
      <w:rPr>
        <w:rFonts w:ascii="Symbol" w:hAnsi="Symbol" w:hint="default"/>
      </w:rPr>
    </w:lvl>
    <w:lvl w:ilvl="7" w:tplc="04090003" w:tentative="1">
      <w:start w:val="1"/>
      <w:numFmt w:val="bullet"/>
      <w:lvlText w:val="o"/>
      <w:lvlJc w:val="left"/>
      <w:pPr>
        <w:tabs>
          <w:tab w:val="num" w:pos="3763"/>
        </w:tabs>
        <w:ind w:left="3763" w:hanging="360"/>
      </w:pPr>
      <w:rPr>
        <w:rFonts w:ascii="Courier New" w:hAnsi="Courier New" w:cs="Courier New" w:hint="default"/>
      </w:rPr>
    </w:lvl>
    <w:lvl w:ilvl="8" w:tplc="04090005" w:tentative="1">
      <w:start w:val="1"/>
      <w:numFmt w:val="bullet"/>
      <w:lvlText w:val=""/>
      <w:lvlJc w:val="left"/>
      <w:pPr>
        <w:tabs>
          <w:tab w:val="num" w:pos="4483"/>
        </w:tabs>
        <w:ind w:left="4483" w:hanging="360"/>
      </w:pPr>
      <w:rPr>
        <w:rFonts w:ascii="Wingdings" w:hAnsi="Wingdings" w:hint="default"/>
      </w:rPr>
    </w:lvl>
  </w:abstractNum>
  <w:abstractNum w:abstractNumId="29" w15:restartNumberingAfterBreak="0">
    <w:nsid w:val="70B77D40"/>
    <w:multiLevelType w:val="multilevel"/>
    <w:tmpl w:val="BF20D454"/>
    <w:lvl w:ilvl="0">
      <w:start w:val="1"/>
      <w:numFmt w:val="bullet"/>
      <w:lvlText w:val=""/>
      <w:lvlJc w:val="left"/>
      <w:pPr>
        <w:ind w:left="440" w:hanging="44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22"/>
  </w:num>
  <w:num w:numId="5" w16cid:durableId="630793192">
    <w:abstractNumId w:val="21"/>
  </w:num>
  <w:num w:numId="6" w16cid:durableId="1154301696">
    <w:abstractNumId w:val="24"/>
  </w:num>
  <w:num w:numId="7" w16cid:durableId="1489399165">
    <w:abstractNumId w:val="2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408583334">
    <w:abstractNumId w:val="28"/>
  </w:num>
  <w:num w:numId="19" w16cid:durableId="611936898">
    <w:abstractNumId w:val="28"/>
  </w:num>
  <w:num w:numId="20" w16cid:durableId="360670801">
    <w:abstractNumId w:val="28"/>
  </w:num>
  <w:num w:numId="21" w16cid:durableId="150432257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73284648">
    <w:abstractNumId w:val="13"/>
  </w:num>
  <w:num w:numId="23" w16cid:durableId="207298245">
    <w:abstractNumId w:val="28"/>
  </w:num>
  <w:num w:numId="24" w16cid:durableId="2054386052">
    <w:abstractNumId w:val="16"/>
  </w:num>
  <w:num w:numId="25" w16cid:durableId="1210335690">
    <w:abstractNumId w:val="20"/>
  </w:num>
  <w:num w:numId="26" w16cid:durableId="15353310">
    <w:abstractNumId w:val="19"/>
  </w:num>
  <w:num w:numId="27" w16cid:durableId="199057256">
    <w:abstractNumId w:val="26"/>
  </w:num>
  <w:num w:numId="28" w16cid:durableId="1695577602">
    <w:abstractNumId w:val="29"/>
  </w:num>
  <w:num w:numId="29" w16cid:durableId="77867248">
    <w:abstractNumId w:val="27"/>
  </w:num>
  <w:num w:numId="30" w16cid:durableId="1899321747">
    <w:abstractNumId w:val="15"/>
  </w:num>
  <w:num w:numId="31" w16cid:durableId="278486836">
    <w:abstractNumId w:val="12"/>
  </w:num>
  <w:num w:numId="32" w16cid:durableId="1146894874">
    <w:abstractNumId w:val="23"/>
  </w:num>
  <w:num w:numId="33" w16cid:durableId="1327588352">
    <w:abstractNumId w:val="17"/>
  </w:num>
  <w:num w:numId="34" w16cid:durableId="35195514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83"/>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AF0"/>
    <w:rsid w:val="00006C10"/>
    <w:rsid w:val="000145A1"/>
    <w:rsid w:val="00016557"/>
    <w:rsid w:val="00020054"/>
    <w:rsid w:val="00023946"/>
    <w:rsid w:val="00023C40"/>
    <w:rsid w:val="0002507D"/>
    <w:rsid w:val="00033397"/>
    <w:rsid w:val="00040095"/>
    <w:rsid w:val="000418DD"/>
    <w:rsid w:val="000627C8"/>
    <w:rsid w:val="00062EFE"/>
    <w:rsid w:val="00065268"/>
    <w:rsid w:val="00073C9C"/>
    <w:rsid w:val="00073F3F"/>
    <w:rsid w:val="000743AC"/>
    <w:rsid w:val="00076412"/>
    <w:rsid w:val="000765A2"/>
    <w:rsid w:val="00077C86"/>
    <w:rsid w:val="00080512"/>
    <w:rsid w:val="0008247C"/>
    <w:rsid w:val="00082627"/>
    <w:rsid w:val="00090468"/>
    <w:rsid w:val="00094568"/>
    <w:rsid w:val="00097622"/>
    <w:rsid w:val="00097C24"/>
    <w:rsid w:val="000B7BCF"/>
    <w:rsid w:val="000C0BDE"/>
    <w:rsid w:val="000C2085"/>
    <w:rsid w:val="000C522B"/>
    <w:rsid w:val="000D30A1"/>
    <w:rsid w:val="000D3DFC"/>
    <w:rsid w:val="000D4FB0"/>
    <w:rsid w:val="000D58AB"/>
    <w:rsid w:val="000D69D9"/>
    <w:rsid w:val="000E0FDC"/>
    <w:rsid w:val="000E567A"/>
    <w:rsid w:val="000E63DD"/>
    <w:rsid w:val="001035A2"/>
    <w:rsid w:val="00112F1A"/>
    <w:rsid w:val="00122671"/>
    <w:rsid w:val="00125D66"/>
    <w:rsid w:val="0012610D"/>
    <w:rsid w:val="00136092"/>
    <w:rsid w:val="00143DDB"/>
    <w:rsid w:val="00145075"/>
    <w:rsid w:val="00147D1E"/>
    <w:rsid w:val="00150063"/>
    <w:rsid w:val="00162303"/>
    <w:rsid w:val="00163A64"/>
    <w:rsid w:val="001673C5"/>
    <w:rsid w:val="0017244C"/>
    <w:rsid w:val="001741A0"/>
    <w:rsid w:val="00175FA0"/>
    <w:rsid w:val="00177EED"/>
    <w:rsid w:val="00180374"/>
    <w:rsid w:val="0018266A"/>
    <w:rsid w:val="0018542A"/>
    <w:rsid w:val="00186923"/>
    <w:rsid w:val="00191054"/>
    <w:rsid w:val="00192496"/>
    <w:rsid w:val="001936EE"/>
    <w:rsid w:val="00193FCE"/>
    <w:rsid w:val="0019450C"/>
    <w:rsid w:val="00194CD0"/>
    <w:rsid w:val="00197D98"/>
    <w:rsid w:val="001B49C9"/>
    <w:rsid w:val="001C23F4"/>
    <w:rsid w:val="001C4F79"/>
    <w:rsid w:val="001C5A13"/>
    <w:rsid w:val="001D4A16"/>
    <w:rsid w:val="001D5605"/>
    <w:rsid w:val="001D5805"/>
    <w:rsid w:val="001E276D"/>
    <w:rsid w:val="001E5842"/>
    <w:rsid w:val="001E7CA8"/>
    <w:rsid w:val="001F168B"/>
    <w:rsid w:val="001F41D4"/>
    <w:rsid w:val="001F5519"/>
    <w:rsid w:val="001F73A2"/>
    <w:rsid w:val="001F7831"/>
    <w:rsid w:val="002031C0"/>
    <w:rsid w:val="00204045"/>
    <w:rsid w:val="00204EFD"/>
    <w:rsid w:val="0020712B"/>
    <w:rsid w:val="00211319"/>
    <w:rsid w:val="00211449"/>
    <w:rsid w:val="0021149B"/>
    <w:rsid w:val="0021716B"/>
    <w:rsid w:val="00217467"/>
    <w:rsid w:val="00221CDF"/>
    <w:rsid w:val="00223514"/>
    <w:rsid w:val="0022606D"/>
    <w:rsid w:val="00227AAB"/>
    <w:rsid w:val="00231728"/>
    <w:rsid w:val="002435D4"/>
    <w:rsid w:val="00244A05"/>
    <w:rsid w:val="00245943"/>
    <w:rsid w:val="00247C1C"/>
    <w:rsid w:val="00250404"/>
    <w:rsid w:val="00256B74"/>
    <w:rsid w:val="00260E06"/>
    <w:rsid w:val="002610D8"/>
    <w:rsid w:val="00261285"/>
    <w:rsid w:val="00270344"/>
    <w:rsid w:val="002747EC"/>
    <w:rsid w:val="00281E01"/>
    <w:rsid w:val="002855BF"/>
    <w:rsid w:val="00290A7C"/>
    <w:rsid w:val="00293684"/>
    <w:rsid w:val="002939DF"/>
    <w:rsid w:val="00295BA3"/>
    <w:rsid w:val="002A04D9"/>
    <w:rsid w:val="002A3458"/>
    <w:rsid w:val="002A45B0"/>
    <w:rsid w:val="002B254A"/>
    <w:rsid w:val="002B2988"/>
    <w:rsid w:val="002B62CC"/>
    <w:rsid w:val="002B7C31"/>
    <w:rsid w:val="002C115C"/>
    <w:rsid w:val="002C44C4"/>
    <w:rsid w:val="002D0D71"/>
    <w:rsid w:val="002D56CA"/>
    <w:rsid w:val="002D7C4E"/>
    <w:rsid w:val="002E1FC1"/>
    <w:rsid w:val="002F0D22"/>
    <w:rsid w:val="002F0D50"/>
    <w:rsid w:val="0030244B"/>
    <w:rsid w:val="003032B0"/>
    <w:rsid w:val="00303FEB"/>
    <w:rsid w:val="00307172"/>
    <w:rsid w:val="00310A69"/>
    <w:rsid w:val="00311B17"/>
    <w:rsid w:val="00315FA8"/>
    <w:rsid w:val="003172DC"/>
    <w:rsid w:val="00322C83"/>
    <w:rsid w:val="00325AE3"/>
    <w:rsid w:val="00326069"/>
    <w:rsid w:val="00344A21"/>
    <w:rsid w:val="00347182"/>
    <w:rsid w:val="003473BF"/>
    <w:rsid w:val="00354221"/>
    <w:rsid w:val="0035462D"/>
    <w:rsid w:val="00360EDF"/>
    <w:rsid w:val="003633F5"/>
    <w:rsid w:val="0036459E"/>
    <w:rsid w:val="00364B41"/>
    <w:rsid w:val="003672B8"/>
    <w:rsid w:val="0037066D"/>
    <w:rsid w:val="003813C6"/>
    <w:rsid w:val="00383096"/>
    <w:rsid w:val="00387AA6"/>
    <w:rsid w:val="00390312"/>
    <w:rsid w:val="0039346C"/>
    <w:rsid w:val="003A41EF"/>
    <w:rsid w:val="003A4ED8"/>
    <w:rsid w:val="003B40AD"/>
    <w:rsid w:val="003B6B57"/>
    <w:rsid w:val="003B7A3F"/>
    <w:rsid w:val="003C01B4"/>
    <w:rsid w:val="003C1717"/>
    <w:rsid w:val="003C3D6F"/>
    <w:rsid w:val="003C4E37"/>
    <w:rsid w:val="003C5652"/>
    <w:rsid w:val="003D0FD0"/>
    <w:rsid w:val="003D2326"/>
    <w:rsid w:val="003D410B"/>
    <w:rsid w:val="003D6B42"/>
    <w:rsid w:val="003D7AAB"/>
    <w:rsid w:val="003E16BE"/>
    <w:rsid w:val="003F4E28"/>
    <w:rsid w:val="003F76B6"/>
    <w:rsid w:val="004006E8"/>
    <w:rsid w:val="00401855"/>
    <w:rsid w:val="004024D8"/>
    <w:rsid w:val="00410482"/>
    <w:rsid w:val="004112ED"/>
    <w:rsid w:val="00412B3A"/>
    <w:rsid w:val="00445482"/>
    <w:rsid w:val="00446916"/>
    <w:rsid w:val="00446B17"/>
    <w:rsid w:val="00446C3A"/>
    <w:rsid w:val="00452091"/>
    <w:rsid w:val="004534F6"/>
    <w:rsid w:val="00462699"/>
    <w:rsid w:val="00465587"/>
    <w:rsid w:val="0047118F"/>
    <w:rsid w:val="00472BF8"/>
    <w:rsid w:val="00474DB3"/>
    <w:rsid w:val="0047565C"/>
    <w:rsid w:val="00475722"/>
    <w:rsid w:val="00477455"/>
    <w:rsid w:val="004809F0"/>
    <w:rsid w:val="00480C0C"/>
    <w:rsid w:val="00483950"/>
    <w:rsid w:val="0048772A"/>
    <w:rsid w:val="00490E57"/>
    <w:rsid w:val="00491BA8"/>
    <w:rsid w:val="00491CC9"/>
    <w:rsid w:val="00494A72"/>
    <w:rsid w:val="00496BEB"/>
    <w:rsid w:val="004A1AEF"/>
    <w:rsid w:val="004A1F7B"/>
    <w:rsid w:val="004A2973"/>
    <w:rsid w:val="004A2C13"/>
    <w:rsid w:val="004A4C94"/>
    <w:rsid w:val="004A634B"/>
    <w:rsid w:val="004B0732"/>
    <w:rsid w:val="004B0A79"/>
    <w:rsid w:val="004B63D0"/>
    <w:rsid w:val="004B6E49"/>
    <w:rsid w:val="004B7D8D"/>
    <w:rsid w:val="004C2160"/>
    <w:rsid w:val="004C2CBF"/>
    <w:rsid w:val="004C3297"/>
    <w:rsid w:val="004C44D2"/>
    <w:rsid w:val="004D004F"/>
    <w:rsid w:val="004D15F8"/>
    <w:rsid w:val="004D3578"/>
    <w:rsid w:val="004D380D"/>
    <w:rsid w:val="004E0859"/>
    <w:rsid w:val="004E213A"/>
    <w:rsid w:val="004E4082"/>
    <w:rsid w:val="004E5945"/>
    <w:rsid w:val="004E6BC3"/>
    <w:rsid w:val="004E7553"/>
    <w:rsid w:val="004F3851"/>
    <w:rsid w:val="004F4540"/>
    <w:rsid w:val="004F5136"/>
    <w:rsid w:val="004F73A7"/>
    <w:rsid w:val="00503171"/>
    <w:rsid w:val="005034DD"/>
    <w:rsid w:val="00506C28"/>
    <w:rsid w:val="00517C06"/>
    <w:rsid w:val="00522B78"/>
    <w:rsid w:val="00531010"/>
    <w:rsid w:val="00531569"/>
    <w:rsid w:val="00534DA0"/>
    <w:rsid w:val="00536B84"/>
    <w:rsid w:val="00537809"/>
    <w:rsid w:val="00541A65"/>
    <w:rsid w:val="005432D9"/>
    <w:rsid w:val="00543E6C"/>
    <w:rsid w:val="00555545"/>
    <w:rsid w:val="00555E9A"/>
    <w:rsid w:val="00556A00"/>
    <w:rsid w:val="00565087"/>
    <w:rsid w:val="0056573F"/>
    <w:rsid w:val="00571279"/>
    <w:rsid w:val="00573250"/>
    <w:rsid w:val="005759D6"/>
    <w:rsid w:val="00575FC5"/>
    <w:rsid w:val="0058435B"/>
    <w:rsid w:val="0058594D"/>
    <w:rsid w:val="00594140"/>
    <w:rsid w:val="0059704F"/>
    <w:rsid w:val="005A13AB"/>
    <w:rsid w:val="005A49C6"/>
    <w:rsid w:val="005A5862"/>
    <w:rsid w:val="005A6446"/>
    <w:rsid w:val="005B4F03"/>
    <w:rsid w:val="005C0E92"/>
    <w:rsid w:val="005C105E"/>
    <w:rsid w:val="005C766E"/>
    <w:rsid w:val="005C7A2E"/>
    <w:rsid w:val="005C7CD5"/>
    <w:rsid w:val="005E042B"/>
    <w:rsid w:val="005E2582"/>
    <w:rsid w:val="005E3C04"/>
    <w:rsid w:val="005E47A0"/>
    <w:rsid w:val="0060206A"/>
    <w:rsid w:val="00602C0E"/>
    <w:rsid w:val="006072BA"/>
    <w:rsid w:val="00610571"/>
    <w:rsid w:val="00611566"/>
    <w:rsid w:val="006117A9"/>
    <w:rsid w:val="0061307B"/>
    <w:rsid w:val="006441B2"/>
    <w:rsid w:val="006446EE"/>
    <w:rsid w:val="00645886"/>
    <w:rsid w:val="00646D99"/>
    <w:rsid w:val="00656910"/>
    <w:rsid w:val="006574C0"/>
    <w:rsid w:val="00657D13"/>
    <w:rsid w:val="006621A4"/>
    <w:rsid w:val="006656B5"/>
    <w:rsid w:val="00670B9D"/>
    <w:rsid w:val="00692256"/>
    <w:rsid w:val="00695A29"/>
    <w:rsid w:val="00696821"/>
    <w:rsid w:val="00697E75"/>
    <w:rsid w:val="006A1A92"/>
    <w:rsid w:val="006A4D74"/>
    <w:rsid w:val="006B195D"/>
    <w:rsid w:val="006B5D50"/>
    <w:rsid w:val="006C4C0D"/>
    <w:rsid w:val="006C66D8"/>
    <w:rsid w:val="006D1E24"/>
    <w:rsid w:val="006D35DE"/>
    <w:rsid w:val="006D59A8"/>
    <w:rsid w:val="006E1057"/>
    <w:rsid w:val="006E1417"/>
    <w:rsid w:val="006E2A98"/>
    <w:rsid w:val="006E5FA7"/>
    <w:rsid w:val="006F160E"/>
    <w:rsid w:val="006F203D"/>
    <w:rsid w:val="006F6A2C"/>
    <w:rsid w:val="007069DC"/>
    <w:rsid w:val="00710201"/>
    <w:rsid w:val="0072073A"/>
    <w:rsid w:val="00721472"/>
    <w:rsid w:val="00723B23"/>
    <w:rsid w:val="00730818"/>
    <w:rsid w:val="007342B5"/>
    <w:rsid w:val="007346E6"/>
    <w:rsid w:val="00734A5B"/>
    <w:rsid w:val="00736212"/>
    <w:rsid w:val="007400BB"/>
    <w:rsid w:val="00741EA0"/>
    <w:rsid w:val="00743EC7"/>
    <w:rsid w:val="00744E76"/>
    <w:rsid w:val="00747D88"/>
    <w:rsid w:val="00752612"/>
    <w:rsid w:val="00757D40"/>
    <w:rsid w:val="007649AA"/>
    <w:rsid w:val="00764B04"/>
    <w:rsid w:val="00764DC5"/>
    <w:rsid w:val="007662B5"/>
    <w:rsid w:val="007726DD"/>
    <w:rsid w:val="00775FAC"/>
    <w:rsid w:val="00781F0F"/>
    <w:rsid w:val="00781F4D"/>
    <w:rsid w:val="0078727C"/>
    <w:rsid w:val="0079049D"/>
    <w:rsid w:val="00793DC5"/>
    <w:rsid w:val="00796823"/>
    <w:rsid w:val="007A0E8E"/>
    <w:rsid w:val="007A2E55"/>
    <w:rsid w:val="007B18D8"/>
    <w:rsid w:val="007B282B"/>
    <w:rsid w:val="007C095F"/>
    <w:rsid w:val="007C2DD0"/>
    <w:rsid w:val="007C3D48"/>
    <w:rsid w:val="007D168B"/>
    <w:rsid w:val="007D2B3D"/>
    <w:rsid w:val="007D3060"/>
    <w:rsid w:val="007D57F1"/>
    <w:rsid w:val="007F10AA"/>
    <w:rsid w:val="007F14C3"/>
    <w:rsid w:val="007F2438"/>
    <w:rsid w:val="007F2E08"/>
    <w:rsid w:val="007F3EF6"/>
    <w:rsid w:val="00801AD4"/>
    <w:rsid w:val="008024FA"/>
    <w:rsid w:val="008028A4"/>
    <w:rsid w:val="00810847"/>
    <w:rsid w:val="00812B2D"/>
    <w:rsid w:val="00813245"/>
    <w:rsid w:val="008147D6"/>
    <w:rsid w:val="008332B2"/>
    <w:rsid w:val="00837CE3"/>
    <w:rsid w:val="0084076D"/>
    <w:rsid w:val="00840DE0"/>
    <w:rsid w:val="00843570"/>
    <w:rsid w:val="00847CD0"/>
    <w:rsid w:val="008607A8"/>
    <w:rsid w:val="0086354A"/>
    <w:rsid w:val="008648CE"/>
    <w:rsid w:val="008759A7"/>
    <w:rsid w:val="008768CA"/>
    <w:rsid w:val="00877EF9"/>
    <w:rsid w:val="00880559"/>
    <w:rsid w:val="008821D5"/>
    <w:rsid w:val="0089141C"/>
    <w:rsid w:val="008946B0"/>
    <w:rsid w:val="008949BF"/>
    <w:rsid w:val="008A20F0"/>
    <w:rsid w:val="008A316B"/>
    <w:rsid w:val="008B5306"/>
    <w:rsid w:val="008B549E"/>
    <w:rsid w:val="008B54E8"/>
    <w:rsid w:val="008C1C3F"/>
    <w:rsid w:val="008C2E2A"/>
    <w:rsid w:val="008C3057"/>
    <w:rsid w:val="008C581C"/>
    <w:rsid w:val="008C6302"/>
    <w:rsid w:val="008D0C8C"/>
    <w:rsid w:val="008D0D77"/>
    <w:rsid w:val="008D2E4D"/>
    <w:rsid w:val="008D30BE"/>
    <w:rsid w:val="008D60EB"/>
    <w:rsid w:val="008F16CE"/>
    <w:rsid w:val="008F396F"/>
    <w:rsid w:val="008F3DCD"/>
    <w:rsid w:val="008F55BC"/>
    <w:rsid w:val="0090271F"/>
    <w:rsid w:val="00902DB9"/>
    <w:rsid w:val="0090466A"/>
    <w:rsid w:val="00905E5A"/>
    <w:rsid w:val="009118E0"/>
    <w:rsid w:val="00916242"/>
    <w:rsid w:val="009168AD"/>
    <w:rsid w:val="00923655"/>
    <w:rsid w:val="009248C6"/>
    <w:rsid w:val="009339CB"/>
    <w:rsid w:val="00935C28"/>
    <w:rsid w:val="00936071"/>
    <w:rsid w:val="009376CD"/>
    <w:rsid w:val="009379C1"/>
    <w:rsid w:val="00940212"/>
    <w:rsid w:val="00942EC2"/>
    <w:rsid w:val="0094467E"/>
    <w:rsid w:val="0095015B"/>
    <w:rsid w:val="00952CFE"/>
    <w:rsid w:val="00957D18"/>
    <w:rsid w:val="009601A2"/>
    <w:rsid w:val="00961B32"/>
    <w:rsid w:val="00962509"/>
    <w:rsid w:val="00964DE8"/>
    <w:rsid w:val="00965A71"/>
    <w:rsid w:val="00970DB3"/>
    <w:rsid w:val="009743D0"/>
    <w:rsid w:val="00974BB0"/>
    <w:rsid w:val="00975BCD"/>
    <w:rsid w:val="009818A2"/>
    <w:rsid w:val="009861A5"/>
    <w:rsid w:val="009928A9"/>
    <w:rsid w:val="009A0AF3"/>
    <w:rsid w:val="009A5433"/>
    <w:rsid w:val="009B07CD"/>
    <w:rsid w:val="009B628C"/>
    <w:rsid w:val="009C19E9"/>
    <w:rsid w:val="009D4729"/>
    <w:rsid w:val="009D74A6"/>
    <w:rsid w:val="009E0E87"/>
    <w:rsid w:val="009E126A"/>
    <w:rsid w:val="009E40E3"/>
    <w:rsid w:val="009F7BE3"/>
    <w:rsid w:val="00A00871"/>
    <w:rsid w:val="00A00F66"/>
    <w:rsid w:val="00A01258"/>
    <w:rsid w:val="00A0390B"/>
    <w:rsid w:val="00A04D6A"/>
    <w:rsid w:val="00A10F02"/>
    <w:rsid w:val="00A11D35"/>
    <w:rsid w:val="00A1687F"/>
    <w:rsid w:val="00A17176"/>
    <w:rsid w:val="00A204CA"/>
    <w:rsid w:val="00A209D6"/>
    <w:rsid w:val="00A21594"/>
    <w:rsid w:val="00A22738"/>
    <w:rsid w:val="00A24B6C"/>
    <w:rsid w:val="00A24FA6"/>
    <w:rsid w:val="00A27904"/>
    <w:rsid w:val="00A320DA"/>
    <w:rsid w:val="00A3520F"/>
    <w:rsid w:val="00A35B9D"/>
    <w:rsid w:val="00A35D45"/>
    <w:rsid w:val="00A36F5F"/>
    <w:rsid w:val="00A427A8"/>
    <w:rsid w:val="00A42B10"/>
    <w:rsid w:val="00A42D16"/>
    <w:rsid w:val="00A430EC"/>
    <w:rsid w:val="00A4680E"/>
    <w:rsid w:val="00A53724"/>
    <w:rsid w:val="00A54B2B"/>
    <w:rsid w:val="00A54BE6"/>
    <w:rsid w:val="00A604F0"/>
    <w:rsid w:val="00A60906"/>
    <w:rsid w:val="00A6365C"/>
    <w:rsid w:val="00A647D8"/>
    <w:rsid w:val="00A703B6"/>
    <w:rsid w:val="00A70E3A"/>
    <w:rsid w:val="00A71A0D"/>
    <w:rsid w:val="00A82346"/>
    <w:rsid w:val="00A850E8"/>
    <w:rsid w:val="00A87D72"/>
    <w:rsid w:val="00A9671C"/>
    <w:rsid w:val="00AA1368"/>
    <w:rsid w:val="00AA1553"/>
    <w:rsid w:val="00AA36C2"/>
    <w:rsid w:val="00AA75BD"/>
    <w:rsid w:val="00AA79BC"/>
    <w:rsid w:val="00AC5B42"/>
    <w:rsid w:val="00AD48E3"/>
    <w:rsid w:val="00AD7E7C"/>
    <w:rsid w:val="00AE0951"/>
    <w:rsid w:val="00AF5D15"/>
    <w:rsid w:val="00AF6BA1"/>
    <w:rsid w:val="00B05380"/>
    <w:rsid w:val="00B05962"/>
    <w:rsid w:val="00B11E39"/>
    <w:rsid w:val="00B14400"/>
    <w:rsid w:val="00B144D1"/>
    <w:rsid w:val="00B15449"/>
    <w:rsid w:val="00B16C2F"/>
    <w:rsid w:val="00B27303"/>
    <w:rsid w:val="00B33441"/>
    <w:rsid w:val="00B41432"/>
    <w:rsid w:val="00B45814"/>
    <w:rsid w:val="00B47FD1"/>
    <w:rsid w:val="00B50211"/>
    <w:rsid w:val="00B516BB"/>
    <w:rsid w:val="00B534A5"/>
    <w:rsid w:val="00B562A6"/>
    <w:rsid w:val="00B5751D"/>
    <w:rsid w:val="00B669E9"/>
    <w:rsid w:val="00B71F2D"/>
    <w:rsid w:val="00B744EE"/>
    <w:rsid w:val="00B7464A"/>
    <w:rsid w:val="00B7538C"/>
    <w:rsid w:val="00B84DB2"/>
    <w:rsid w:val="00B91B63"/>
    <w:rsid w:val="00B96A37"/>
    <w:rsid w:val="00BB2476"/>
    <w:rsid w:val="00BB48E8"/>
    <w:rsid w:val="00BB6751"/>
    <w:rsid w:val="00BC2B02"/>
    <w:rsid w:val="00BC2E84"/>
    <w:rsid w:val="00BC3555"/>
    <w:rsid w:val="00BC3BDA"/>
    <w:rsid w:val="00BC6377"/>
    <w:rsid w:val="00BD0A0A"/>
    <w:rsid w:val="00BE2D97"/>
    <w:rsid w:val="00BE5763"/>
    <w:rsid w:val="00BE710F"/>
    <w:rsid w:val="00BE79DD"/>
    <w:rsid w:val="00BF43ED"/>
    <w:rsid w:val="00C06D5C"/>
    <w:rsid w:val="00C06F6C"/>
    <w:rsid w:val="00C07241"/>
    <w:rsid w:val="00C07DB0"/>
    <w:rsid w:val="00C1077D"/>
    <w:rsid w:val="00C1094C"/>
    <w:rsid w:val="00C121F7"/>
    <w:rsid w:val="00C12B51"/>
    <w:rsid w:val="00C12CAB"/>
    <w:rsid w:val="00C24650"/>
    <w:rsid w:val="00C249F2"/>
    <w:rsid w:val="00C253E7"/>
    <w:rsid w:val="00C25465"/>
    <w:rsid w:val="00C307C6"/>
    <w:rsid w:val="00C31806"/>
    <w:rsid w:val="00C33079"/>
    <w:rsid w:val="00C36AE5"/>
    <w:rsid w:val="00C41A23"/>
    <w:rsid w:val="00C42468"/>
    <w:rsid w:val="00C46B8F"/>
    <w:rsid w:val="00C47858"/>
    <w:rsid w:val="00C5084B"/>
    <w:rsid w:val="00C55A12"/>
    <w:rsid w:val="00C573B3"/>
    <w:rsid w:val="00C65024"/>
    <w:rsid w:val="00C6553E"/>
    <w:rsid w:val="00C65A7E"/>
    <w:rsid w:val="00C679E7"/>
    <w:rsid w:val="00C83A13"/>
    <w:rsid w:val="00C83F41"/>
    <w:rsid w:val="00C84CA8"/>
    <w:rsid w:val="00C86F10"/>
    <w:rsid w:val="00C8728A"/>
    <w:rsid w:val="00C8779E"/>
    <w:rsid w:val="00C9068C"/>
    <w:rsid w:val="00C92967"/>
    <w:rsid w:val="00C92EFD"/>
    <w:rsid w:val="00CA3D0C"/>
    <w:rsid w:val="00CA5393"/>
    <w:rsid w:val="00CA654B"/>
    <w:rsid w:val="00CB183F"/>
    <w:rsid w:val="00CB22DB"/>
    <w:rsid w:val="00CB72B8"/>
    <w:rsid w:val="00CC4FE4"/>
    <w:rsid w:val="00CD0BA8"/>
    <w:rsid w:val="00CD4C7B"/>
    <w:rsid w:val="00CD58FE"/>
    <w:rsid w:val="00CD78B9"/>
    <w:rsid w:val="00CE3F2B"/>
    <w:rsid w:val="00CE5633"/>
    <w:rsid w:val="00CF26CE"/>
    <w:rsid w:val="00CF5336"/>
    <w:rsid w:val="00CF78A8"/>
    <w:rsid w:val="00D01C17"/>
    <w:rsid w:val="00D030FC"/>
    <w:rsid w:val="00D06678"/>
    <w:rsid w:val="00D13C8E"/>
    <w:rsid w:val="00D24EC7"/>
    <w:rsid w:val="00D2789F"/>
    <w:rsid w:val="00D33BE3"/>
    <w:rsid w:val="00D35145"/>
    <w:rsid w:val="00D3792D"/>
    <w:rsid w:val="00D54820"/>
    <w:rsid w:val="00D556FE"/>
    <w:rsid w:val="00D55E47"/>
    <w:rsid w:val="00D62E19"/>
    <w:rsid w:val="00D640C4"/>
    <w:rsid w:val="00D64149"/>
    <w:rsid w:val="00D6524B"/>
    <w:rsid w:val="00D6794E"/>
    <w:rsid w:val="00D67CD1"/>
    <w:rsid w:val="00D738D6"/>
    <w:rsid w:val="00D77DF7"/>
    <w:rsid w:val="00D80795"/>
    <w:rsid w:val="00D81819"/>
    <w:rsid w:val="00D854BE"/>
    <w:rsid w:val="00D87E00"/>
    <w:rsid w:val="00D9134D"/>
    <w:rsid w:val="00D95D61"/>
    <w:rsid w:val="00D95DE4"/>
    <w:rsid w:val="00D96D11"/>
    <w:rsid w:val="00D96F38"/>
    <w:rsid w:val="00DA1415"/>
    <w:rsid w:val="00DA3576"/>
    <w:rsid w:val="00DA4D13"/>
    <w:rsid w:val="00DA53C2"/>
    <w:rsid w:val="00DA6FA3"/>
    <w:rsid w:val="00DA7A03"/>
    <w:rsid w:val="00DB0DB8"/>
    <w:rsid w:val="00DB1818"/>
    <w:rsid w:val="00DB4D9A"/>
    <w:rsid w:val="00DC309B"/>
    <w:rsid w:val="00DC4DA2"/>
    <w:rsid w:val="00DC5261"/>
    <w:rsid w:val="00DD0877"/>
    <w:rsid w:val="00DD1055"/>
    <w:rsid w:val="00DD2327"/>
    <w:rsid w:val="00DE210C"/>
    <w:rsid w:val="00DE25D2"/>
    <w:rsid w:val="00DE358B"/>
    <w:rsid w:val="00DF03B8"/>
    <w:rsid w:val="00DF7C20"/>
    <w:rsid w:val="00E038FB"/>
    <w:rsid w:val="00E16182"/>
    <w:rsid w:val="00E25E17"/>
    <w:rsid w:val="00E32125"/>
    <w:rsid w:val="00E33F1E"/>
    <w:rsid w:val="00E34B0E"/>
    <w:rsid w:val="00E37A01"/>
    <w:rsid w:val="00E37A9D"/>
    <w:rsid w:val="00E40359"/>
    <w:rsid w:val="00E4229F"/>
    <w:rsid w:val="00E46C08"/>
    <w:rsid w:val="00E46C8C"/>
    <w:rsid w:val="00E471CF"/>
    <w:rsid w:val="00E5295D"/>
    <w:rsid w:val="00E5678A"/>
    <w:rsid w:val="00E62835"/>
    <w:rsid w:val="00E6312F"/>
    <w:rsid w:val="00E6480E"/>
    <w:rsid w:val="00E6598B"/>
    <w:rsid w:val="00E66DD7"/>
    <w:rsid w:val="00E70656"/>
    <w:rsid w:val="00E72B8C"/>
    <w:rsid w:val="00E76AFF"/>
    <w:rsid w:val="00E77645"/>
    <w:rsid w:val="00E83697"/>
    <w:rsid w:val="00E859B6"/>
    <w:rsid w:val="00E868EA"/>
    <w:rsid w:val="00E95C0C"/>
    <w:rsid w:val="00EA26EC"/>
    <w:rsid w:val="00EA41A7"/>
    <w:rsid w:val="00EA66C9"/>
    <w:rsid w:val="00EA69E8"/>
    <w:rsid w:val="00EA725A"/>
    <w:rsid w:val="00EB12FE"/>
    <w:rsid w:val="00EB56AA"/>
    <w:rsid w:val="00EB5D32"/>
    <w:rsid w:val="00EB73A3"/>
    <w:rsid w:val="00EC4A25"/>
    <w:rsid w:val="00ED4EF1"/>
    <w:rsid w:val="00ED7D9E"/>
    <w:rsid w:val="00EF49FC"/>
    <w:rsid w:val="00EF612C"/>
    <w:rsid w:val="00EF6F7B"/>
    <w:rsid w:val="00F025A2"/>
    <w:rsid w:val="00F036E9"/>
    <w:rsid w:val="00F07388"/>
    <w:rsid w:val="00F12469"/>
    <w:rsid w:val="00F2026E"/>
    <w:rsid w:val="00F2210A"/>
    <w:rsid w:val="00F31372"/>
    <w:rsid w:val="00F32392"/>
    <w:rsid w:val="00F323FA"/>
    <w:rsid w:val="00F35F36"/>
    <w:rsid w:val="00F37743"/>
    <w:rsid w:val="00F40C2F"/>
    <w:rsid w:val="00F42493"/>
    <w:rsid w:val="00F43BDB"/>
    <w:rsid w:val="00F54A3D"/>
    <w:rsid w:val="00F54CB0"/>
    <w:rsid w:val="00F54F27"/>
    <w:rsid w:val="00F55F80"/>
    <w:rsid w:val="00F5713D"/>
    <w:rsid w:val="00F57693"/>
    <w:rsid w:val="00F579CD"/>
    <w:rsid w:val="00F653B8"/>
    <w:rsid w:val="00F71B89"/>
    <w:rsid w:val="00F7353C"/>
    <w:rsid w:val="00F73BD8"/>
    <w:rsid w:val="00F76F8F"/>
    <w:rsid w:val="00F85905"/>
    <w:rsid w:val="00F87048"/>
    <w:rsid w:val="00F87257"/>
    <w:rsid w:val="00F87922"/>
    <w:rsid w:val="00F941DF"/>
    <w:rsid w:val="00F948D5"/>
    <w:rsid w:val="00F978FC"/>
    <w:rsid w:val="00FA1266"/>
    <w:rsid w:val="00FA5182"/>
    <w:rsid w:val="00FB36FA"/>
    <w:rsid w:val="00FC1192"/>
    <w:rsid w:val="00FC3764"/>
    <w:rsid w:val="00FC7AF4"/>
    <w:rsid w:val="00FE106D"/>
    <w:rsid w:val="00FE251B"/>
    <w:rsid w:val="00FE2878"/>
    <w:rsid w:val="00FF012F"/>
    <w:rsid w:val="00FF674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9DD5572-F74C-419F-8275-36898DD15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P,列表段,列出,목"/>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table" w:styleId="TableGrid">
    <w:name w:val="Table Grid"/>
    <w:basedOn w:val="TableNormal"/>
    <w:uiPriority w:val="39"/>
    <w:qFormat/>
    <w:rsid w:val="004534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rsid w:val="004534F6"/>
    <w:pPr>
      <w:numPr>
        <w:numId w:val="18"/>
      </w:numPr>
      <w:spacing w:before="60" w:after="0"/>
    </w:pPr>
    <w:rPr>
      <w:rFonts w:ascii="Arial" w:eastAsia="MS Mincho" w:hAnsi="Arial"/>
      <w:b/>
      <w:szCs w:val="24"/>
      <w:lang w:eastAsia="en-GB"/>
    </w:rPr>
  </w:style>
  <w:style w:type="character" w:customStyle="1" w:styleId="ListParagraphChar">
    <w:name w:val="List Paragraph Char"/>
    <w:aliases w:val="- Bullets Char2,?? ?? Char2,????? Char2,???? Char2,Lista1 Char2,列出段落 Char1,中等深浅网格 1 - 着色 21 Char1,列表段落 Char,¥¡¡¡¡ì¬º¥¹¥È¶ÎÂä Char1,ÁÐ³ö¶ÎÂä Char1,¥ê¥¹¥È¶ÎÂä Char1,列表段落1 Char1,—ño’i—Ž Char,1st level - Bullet List Paragraph Char"/>
    <w:link w:val="ListParagraph"/>
    <w:uiPriority w:val="34"/>
    <w:qFormat/>
    <w:locked/>
    <w:rsid w:val="00A0390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6910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RBI5PAMIO524-1616901215-33278</_dlc_DocId>
    <_dlc_DocIdUrl xmlns="71c5aaf6-e6ce-465b-b873-5148d2a4c105">
      <Url>https://nokia.sharepoint.com/sites/gxp/_layouts/15/DocIdRedir.aspx?ID=RBI5PAMIO524-1616901215-33278</Url>
      <Description>RBI5PAMIO524-1616901215-33278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3.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444</TotalTime>
  <Pages>5</Pages>
  <Words>2330</Words>
  <Characters>12732</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15032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SunYoung Lee (Nokia)</cp:lastModifiedBy>
  <cp:revision>437</cp:revision>
  <dcterms:created xsi:type="dcterms:W3CDTF">2024-10-23T08:12:00Z</dcterms:created>
  <dcterms:modified xsi:type="dcterms:W3CDTF">2024-11-07T03:42:00Z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e75b9bd7-6dff-4e31-8df0-d4237b976a29</vt:lpwstr>
  </property>
</Properties>
</file>